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C2616D" w:themeFill="accent1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C060E1" w14:paraId="0F756AA2" w14:textId="77777777" w:rsidTr="00C060E1">
        <w:trPr>
          <w:cantSplit/>
          <w:trHeight w:hRule="exact" w:val="794"/>
        </w:trPr>
        <w:tc>
          <w:tcPr>
            <w:tcW w:w="10194" w:type="dxa"/>
            <w:shd w:val="clear" w:color="auto" w:fill="C2616D" w:themeFill="accent1"/>
            <w:vAlign w:val="center"/>
          </w:tcPr>
          <w:p w14:paraId="5E2368B9" w14:textId="77777777" w:rsidR="00C060E1" w:rsidRDefault="00C060E1" w:rsidP="00C060E1">
            <w:pPr>
              <w:pStyle w:val="Titel"/>
            </w:pPr>
            <w:r>
              <w:t>Aftaleskema</w:t>
            </w:r>
          </w:p>
        </w:tc>
      </w:tr>
    </w:tbl>
    <w:p w14:paraId="26889222" w14:textId="77777777" w:rsidR="00B23B09" w:rsidRDefault="00B23B09" w:rsidP="00C060E1">
      <w:pPr>
        <w:pStyle w:val="TableSpace"/>
      </w:pPr>
    </w:p>
    <w:tbl>
      <w:tblPr>
        <w:tblW w:w="0" w:type="auto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4EDE0" w:themeFill="background2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80" w:firstRow="0" w:lastRow="0" w:firstColumn="1" w:lastColumn="0" w:noHBand="0" w:noVBand="1"/>
      </w:tblPr>
      <w:tblGrid>
        <w:gridCol w:w="1757"/>
        <w:gridCol w:w="8447"/>
      </w:tblGrid>
      <w:tr w:rsidR="005153BA" w14:paraId="665ACC8B" w14:textId="77777777" w:rsidTr="00BB305A">
        <w:tc>
          <w:tcPr>
            <w:tcW w:w="1757" w:type="dxa"/>
            <w:shd w:val="clear" w:color="auto" w:fill="F4EDE0" w:themeFill="background2"/>
          </w:tcPr>
          <w:p w14:paraId="605AEE8D" w14:textId="77777777" w:rsidR="005153BA" w:rsidRDefault="005153BA" w:rsidP="005153BA">
            <w:pPr>
              <w:pStyle w:val="ColumnHeading"/>
            </w:pPr>
            <w:r>
              <w:t>egne fortæl</w:t>
            </w:r>
            <w:r>
              <w:softHyphen/>
              <w:t>lin</w:t>
            </w:r>
            <w:r w:rsidR="00C33E0D">
              <w:softHyphen/>
            </w:r>
            <w:r>
              <w:t>ger om konflikt</w:t>
            </w:r>
            <w:r>
              <w:softHyphen/>
              <w:t>situationer</w:t>
            </w:r>
            <w:r w:rsidR="00C33E0D">
              <w:t xml:space="preserve"> –</w:t>
            </w:r>
          </w:p>
          <w:p w14:paraId="1B7E8D03" w14:textId="77777777" w:rsidR="005153BA" w:rsidRPr="005153BA" w:rsidRDefault="005153BA" w:rsidP="005153BA">
            <w:pPr>
              <w:pStyle w:val="Explanation"/>
            </w:pPr>
            <w:r>
              <w:t>Læs også afsnittet ’Husk at inddrage børneperspektivet’ på side 6 i værktøjet</w:t>
            </w:r>
          </w:p>
        </w:tc>
        <w:tc>
          <w:tcPr>
            <w:tcW w:w="8447" w:type="dxa"/>
            <w:shd w:val="clear" w:color="auto" w:fill="F4EDE0" w:themeFill="background2"/>
          </w:tcPr>
          <w:p w14:paraId="60F4743E" w14:textId="77777777" w:rsidR="00272D85" w:rsidRDefault="005153BA" w:rsidP="00272D85">
            <w:pPr>
              <w:pStyle w:val="SubHeading"/>
            </w:pPr>
            <w:r>
              <w:t>Hvad har barnet/gruppen fortalt jer?</w:t>
            </w:r>
          </w:p>
          <w:p w14:paraId="1D1C6BA8" w14:textId="77777777" w:rsidR="00604C4D" w:rsidRPr="00272D85" w:rsidRDefault="004C3594" w:rsidP="00272D85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</w:tbl>
    <w:p w14:paraId="4465D965" w14:textId="77777777" w:rsidR="00BB305A" w:rsidRDefault="00BB305A" w:rsidP="00BB305A">
      <w:pPr>
        <w:pStyle w:val="TableSpace"/>
      </w:pPr>
    </w:p>
    <w:tbl>
      <w:tblPr>
        <w:tblW w:w="0" w:type="auto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4EDE0" w:themeFill="background2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757"/>
        <w:gridCol w:w="3231"/>
        <w:gridCol w:w="3231"/>
        <w:gridCol w:w="1985"/>
      </w:tblGrid>
      <w:tr w:rsidR="00FC2138" w14:paraId="24EDF6D2" w14:textId="77777777" w:rsidTr="003F4F99">
        <w:trPr>
          <w:trHeight w:hRule="exact" w:val="737"/>
          <w:tblHeader/>
        </w:trPr>
        <w:tc>
          <w:tcPr>
            <w:tcW w:w="1757" w:type="dxa"/>
            <w:shd w:val="clear" w:color="auto" w:fill="F4EDE0" w:themeFill="background2"/>
          </w:tcPr>
          <w:p w14:paraId="1251DCEC" w14:textId="77777777" w:rsidR="00FC2138" w:rsidRDefault="00FC2138" w:rsidP="00FC2138">
            <w:pPr>
              <w:pStyle w:val="ColumnHeading"/>
            </w:pPr>
          </w:p>
        </w:tc>
        <w:tc>
          <w:tcPr>
            <w:tcW w:w="3231" w:type="dxa"/>
            <w:shd w:val="clear" w:color="auto" w:fill="D08187" w:themeFill="text2"/>
            <w:vAlign w:val="center"/>
          </w:tcPr>
          <w:p w14:paraId="69950C6B" w14:textId="77777777" w:rsidR="00FC2138" w:rsidRDefault="00F03B8E" w:rsidP="00F03B8E">
            <w:pPr>
              <w:pStyle w:val="TableHeading"/>
              <w:ind w:left="343"/>
              <w:jc w:val="left"/>
            </w:pPr>
            <w:r>
              <w:br/>
            </w:r>
            <w:r w:rsidR="0098712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661AD3" wp14:editId="721FDEE0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-161925</wp:posOffset>
                  </wp:positionV>
                  <wp:extent cx="540000" cy="58320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138">
              <w:t>hvad aftaler vi?</w:t>
            </w:r>
          </w:p>
        </w:tc>
        <w:tc>
          <w:tcPr>
            <w:tcW w:w="3231" w:type="dxa"/>
            <w:shd w:val="clear" w:color="auto" w:fill="D08187" w:themeFill="text2"/>
            <w:vAlign w:val="center"/>
          </w:tcPr>
          <w:p w14:paraId="160A580A" w14:textId="77777777" w:rsidR="00FC2138" w:rsidRDefault="00B649D9" w:rsidP="00F03B8E">
            <w:pPr>
              <w:pStyle w:val="TableHeading"/>
              <w:tabs>
                <w:tab w:val="center" w:pos="1221"/>
              </w:tabs>
              <w:spacing w:before="10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B6297E" wp14:editId="266292D4">
                  <wp:simplePos x="0" y="0"/>
                  <wp:positionH relativeFrom="margin">
                    <wp:posOffset>1080135</wp:posOffset>
                  </wp:positionH>
                  <wp:positionV relativeFrom="margin">
                    <wp:posOffset>-147320</wp:posOffset>
                  </wp:positionV>
                  <wp:extent cx="792000" cy="590400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B8E">
              <w:tab/>
            </w:r>
            <w:r w:rsidR="00FC2138">
              <w:t>hvem gør hvad</w:t>
            </w:r>
            <w:r w:rsidR="00FC2138">
              <w:br/>
            </w:r>
            <w:r w:rsidR="00F03B8E">
              <w:tab/>
            </w:r>
            <w:r w:rsidR="00FC2138">
              <w:t>hvornår?</w:t>
            </w:r>
          </w:p>
        </w:tc>
        <w:tc>
          <w:tcPr>
            <w:tcW w:w="1985" w:type="dxa"/>
            <w:shd w:val="clear" w:color="auto" w:fill="D08187" w:themeFill="text2"/>
            <w:vAlign w:val="center"/>
          </w:tcPr>
          <w:p w14:paraId="25E03214" w14:textId="77777777" w:rsidR="00FC2138" w:rsidRDefault="00714D4D" w:rsidP="00F03B8E">
            <w:pPr>
              <w:pStyle w:val="TableHeading"/>
              <w:tabs>
                <w:tab w:val="center" w:pos="558"/>
              </w:tabs>
              <w:spacing w:before="10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A79081" wp14:editId="6D5F7542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-151130</wp:posOffset>
                  </wp:positionV>
                  <wp:extent cx="338400" cy="590400"/>
                  <wp:effectExtent l="0" t="0" r="508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B8E">
              <w:tab/>
            </w:r>
            <w:r w:rsidR="00FC2138">
              <w:t xml:space="preserve">HVORNÅR </w:t>
            </w:r>
            <w:r w:rsidR="00FC2138">
              <w:br/>
            </w:r>
            <w:r w:rsidR="00F03B8E">
              <w:tab/>
            </w:r>
            <w:r w:rsidR="00FC2138">
              <w:t>FØLGER VI OP?</w:t>
            </w:r>
          </w:p>
        </w:tc>
      </w:tr>
      <w:tr w:rsidR="005B63C5" w14:paraId="77112CA6" w14:textId="77777777" w:rsidTr="003F4F99">
        <w:tc>
          <w:tcPr>
            <w:tcW w:w="1757" w:type="dxa"/>
            <w:shd w:val="clear" w:color="auto" w:fill="F4EDE0" w:themeFill="background2"/>
          </w:tcPr>
          <w:p w14:paraId="582289B0" w14:textId="77777777" w:rsidR="005B63C5" w:rsidRDefault="00C33E0D" w:rsidP="00FC2138">
            <w:pPr>
              <w:pStyle w:val="ColumnHeading"/>
            </w:pPr>
            <w:r>
              <w:t>fælles pædagogisk tilgang –</w:t>
            </w:r>
          </w:p>
          <w:p w14:paraId="40091601" w14:textId="77777777" w:rsidR="00C33E0D" w:rsidRPr="00C33E0D" w:rsidRDefault="00C33E0D" w:rsidP="00C33E0D">
            <w:pPr>
              <w:pStyle w:val="Explanation"/>
            </w:pPr>
            <w:r>
              <w:t>Her kan I eventuelt overføre de vigtigste tiltag fra jeres Trivselsskema</w:t>
            </w:r>
          </w:p>
        </w:tc>
        <w:tc>
          <w:tcPr>
            <w:tcW w:w="3231" w:type="dxa"/>
            <w:shd w:val="clear" w:color="auto" w:fill="F4EDE0" w:themeFill="background2"/>
          </w:tcPr>
          <w:p w14:paraId="379E01E0" w14:textId="77777777" w:rsidR="005B63C5" w:rsidRDefault="00C33E0D" w:rsidP="00C33E0D">
            <w:pPr>
              <w:pStyle w:val="SubHeading"/>
            </w:pPr>
            <w:r>
              <w:t>Hvad vil vi konkret gøre for at nedbringe konflikter og fremme barnets trivsel?</w:t>
            </w:r>
          </w:p>
          <w:p w14:paraId="43BABC3A" w14:textId="77777777" w:rsidR="00C33E0D" w:rsidRPr="00C33E0D" w:rsidRDefault="004C3594" w:rsidP="00C33E0D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3231" w:type="dxa"/>
            <w:shd w:val="clear" w:color="auto" w:fill="F4EDE0" w:themeFill="background2"/>
          </w:tcPr>
          <w:p w14:paraId="6DD3CC58" w14:textId="77777777" w:rsidR="005B63C5" w:rsidRDefault="00C33E0D" w:rsidP="00C33E0D">
            <w:pPr>
              <w:pStyle w:val="SubHeading"/>
            </w:pPr>
            <w:r>
              <w:t>Hvordan og hvornår bruger vi de nye pædagogiske tiltag?</w:t>
            </w:r>
          </w:p>
          <w:p w14:paraId="71532C8C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985" w:type="dxa"/>
            <w:shd w:val="clear" w:color="auto" w:fill="F4EDE0" w:themeFill="background2"/>
          </w:tcPr>
          <w:p w14:paraId="1EE0FC4F" w14:textId="77777777" w:rsidR="005B63C5" w:rsidRDefault="00C33E0D" w:rsidP="00C33E0D">
            <w:pPr>
              <w:pStyle w:val="SubHeading"/>
            </w:pPr>
            <w:r>
              <w:t>Hvornår evaluerer/</w:t>
            </w:r>
            <w:r>
              <w:br/>
              <w:t>samler vi op?</w:t>
            </w:r>
          </w:p>
          <w:p w14:paraId="383C2982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C0572B" w14:paraId="1112EC36" w14:textId="77777777" w:rsidTr="003F4F99">
        <w:tc>
          <w:tcPr>
            <w:tcW w:w="1757" w:type="dxa"/>
            <w:shd w:val="clear" w:color="auto" w:fill="F4EDE0" w:themeFill="background2"/>
          </w:tcPr>
          <w:p w14:paraId="68EAE6FF" w14:textId="77777777" w:rsidR="00C0572B" w:rsidRDefault="00C0572B" w:rsidP="00C0572B">
            <w:pPr>
              <w:pStyle w:val="ColumnHeading"/>
            </w:pPr>
            <w:r>
              <w:t>arbejdsmiljø</w:t>
            </w:r>
            <w:r>
              <w:softHyphen/>
              <w:t>indsatser i teamet og organisatorisk –</w:t>
            </w:r>
          </w:p>
          <w:p w14:paraId="16ACA6DF" w14:textId="77777777" w:rsidR="00C0572B" w:rsidRPr="00C33E0D" w:rsidRDefault="00C0572B" w:rsidP="00C0572B">
            <w:pPr>
              <w:pStyle w:val="Explanation"/>
            </w:pPr>
            <w:r>
              <w:t>Her kan I eventuelt overføre de vigtigste tiltag fra jeres Trivselsskema</w:t>
            </w:r>
          </w:p>
        </w:tc>
        <w:tc>
          <w:tcPr>
            <w:tcW w:w="3231" w:type="dxa"/>
            <w:shd w:val="clear" w:color="auto" w:fill="F4EDE0" w:themeFill="background2"/>
          </w:tcPr>
          <w:p w14:paraId="788A7181" w14:textId="77777777" w:rsidR="00C0572B" w:rsidRDefault="00C0572B" w:rsidP="00C0572B">
            <w:pPr>
              <w:pStyle w:val="SubHeading"/>
            </w:pPr>
            <w:r>
              <w:t>Hvilke konkrete tiltag kan styrke vores egen sikkerhed og trivsel?</w:t>
            </w:r>
          </w:p>
          <w:p w14:paraId="7231606A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3231" w:type="dxa"/>
            <w:shd w:val="clear" w:color="auto" w:fill="F4EDE0" w:themeFill="background2"/>
          </w:tcPr>
          <w:p w14:paraId="6B4CBAC4" w14:textId="77777777" w:rsidR="00C0572B" w:rsidRDefault="00C0572B" w:rsidP="00C0572B">
            <w:pPr>
              <w:pStyle w:val="SubHeading"/>
            </w:pPr>
            <w:r>
              <w:t>Hvordan og hvornår bruger vi de nye tiltag?</w:t>
            </w:r>
          </w:p>
          <w:p w14:paraId="79A5DF92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985" w:type="dxa"/>
            <w:shd w:val="clear" w:color="auto" w:fill="F4EDE0" w:themeFill="background2"/>
          </w:tcPr>
          <w:p w14:paraId="6B7ED34E" w14:textId="77777777" w:rsidR="00C0572B" w:rsidRDefault="00C0572B" w:rsidP="00C0572B">
            <w:pPr>
              <w:pStyle w:val="SubHeading"/>
            </w:pPr>
            <w:r>
              <w:t>Hvornår evaluerer/</w:t>
            </w:r>
            <w:r>
              <w:br/>
              <w:t>samler vi op?</w:t>
            </w:r>
          </w:p>
          <w:p w14:paraId="7B7D4D7F" w14:textId="77777777" w:rsid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C0572B" w14:paraId="26C5762F" w14:textId="77777777" w:rsidTr="003F4F99">
        <w:tc>
          <w:tcPr>
            <w:tcW w:w="1757" w:type="dxa"/>
            <w:shd w:val="clear" w:color="auto" w:fill="F4EDE0" w:themeFill="background2"/>
          </w:tcPr>
          <w:p w14:paraId="1DFC9CD3" w14:textId="77777777" w:rsidR="00C0572B" w:rsidRDefault="00C0572B" w:rsidP="00C0572B">
            <w:pPr>
              <w:pStyle w:val="ColumnHeading"/>
            </w:pPr>
            <w:r>
              <w:t>aftaler med ledelsen –</w:t>
            </w:r>
          </w:p>
          <w:p w14:paraId="7F190FE2" w14:textId="77777777" w:rsidR="00C0572B" w:rsidRPr="00C33E0D" w:rsidRDefault="00C0572B" w:rsidP="00C0572B">
            <w:pPr>
              <w:pStyle w:val="Explanation"/>
              <w:suppressAutoHyphens/>
            </w:pPr>
            <w:r>
              <w:t>Tal sammen om hvordan ledelsen skal inddrages og informeres</w:t>
            </w:r>
          </w:p>
        </w:tc>
        <w:tc>
          <w:tcPr>
            <w:tcW w:w="3231" w:type="dxa"/>
            <w:shd w:val="clear" w:color="auto" w:fill="F4EDE0" w:themeFill="background2"/>
          </w:tcPr>
          <w:p w14:paraId="7F834B02" w14:textId="77777777" w:rsidR="00C0572B" w:rsidRDefault="00C0572B" w:rsidP="00402346">
            <w:pPr>
              <w:pStyle w:val="SubHeading"/>
              <w:ind w:right="-113"/>
            </w:pPr>
            <w:r>
              <w:t>Hvordan kan ledelsen støtte og bidrage til</w:t>
            </w:r>
            <w:r w:rsidR="00402346">
              <w:t> </w:t>
            </w:r>
            <w:r>
              <w:t>trivsel og sikkerhed for os og børnene?</w:t>
            </w:r>
          </w:p>
          <w:p w14:paraId="6AE179F2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3231" w:type="dxa"/>
            <w:shd w:val="clear" w:color="auto" w:fill="F4EDE0" w:themeFill="background2"/>
          </w:tcPr>
          <w:p w14:paraId="67101A3E" w14:textId="77777777" w:rsidR="005C5A7E" w:rsidRPr="005C5A7E" w:rsidRDefault="00C0572B" w:rsidP="005C5A7E">
            <w:pPr>
              <w:pStyle w:val="SubHeading"/>
            </w:pPr>
            <w:r>
              <w:t>Hvem kontakter ledelsen, og hvornår?</w:t>
            </w:r>
            <w:r w:rsidR="005C5A7E">
              <w:br/>
            </w:r>
          </w:p>
          <w:p w14:paraId="6FCBBAED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985" w:type="dxa"/>
            <w:shd w:val="clear" w:color="auto" w:fill="F4EDE0" w:themeFill="background2"/>
          </w:tcPr>
          <w:p w14:paraId="75CF0058" w14:textId="77777777" w:rsidR="00C0572B" w:rsidRDefault="00C0572B" w:rsidP="00C0572B">
            <w:pPr>
              <w:pStyle w:val="SubHeading"/>
            </w:pPr>
            <w:r>
              <w:t>Hvornår evaluerer/</w:t>
            </w:r>
            <w:r>
              <w:br/>
              <w:t>samler vi op?</w:t>
            </w:r>
          </w:p>
          <w:p w14:paraId="214D1FB0" w14:textId="77777777" w:rsid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C0572B" w14:paraId="1F34256A" w14:textId="77777777" w:rsidTr="003F4F99">
        <w:tc>
          <w:tcPr>
            <w:tcW w:w="1757" w:type="dxa"/>
            <w:shd w:val="clear" w:color="auto" w:fill="F4EDE0" w:themeFill="background2"/>
          </w:tcPr>
          <w:p w14:paraId="0053BB5A" w14:textId="77777777" w:rsidR="00C0572B" w:rsidRDefault="00C0572B" w:rsidP="00C0572B">
            <w:pPr>
              <w:pStyle w:val="ColumnHeading"/>
            </w:pPr>
            <w:r>
              <w:t>hvem kan med fordel også inddrages/</w:t>
            </w:r>
            <w:r>
              <w:br/>
              <w:t>informeres?</w:t>
            </w:r>
          </w:p>
          <w:p w14:paraId="274709BE" w14:textId="77777777" w:rsidR="00C0572B" w:rsidRPr="00C33E0D" w:rsidRDefault="00C0572B" w:rsidP="00C0572B">
            <w:pPr>
              <w:pStyle w:val="Explanation"/>
              <w:suppressAutoHyphens/>
            </w:pPr>
            <w:r>
              <w:t>Fx forældre, psyko</w:t>
            </w:r>
            <w:r>
              <w:softHyphen/>
              <w:t>loger, RC/PLC, inklu</w:t>
            </w:r>
            <w:r>
              <w:softHyphen/>
              <w:t>sions-pædagoger, støttepædagoger, gårdvagt, andre teams</w:t>
            </w:r>
          </w:p>
        </w:tc>
        <w:tc>
          <w:tcPr>
            <w:tcW w:w="3231" w:type="dxa"/>
            <w:shd w:val="clear" w:color="auto" w:fill="F4EDE0" w:themeFill="background2"/>
          </w:tcPr>
          <w:p w14:paraId="6B4D91A4" w14:textId="77777777" w:rsidR="00C0572B" w:rsidRDefault="00C0572B" w:rsidP="00C0572B">
            <w:pPr>
              <w:pStyle w:val="SubHeading"/>
            </w:pPr>
            <w:r>
              <w:t>Hvem kan støtte os i konflikthånd</w:t>
            </w:r>
            <w:r w:rsidR="008459E6">
              <w:softHyphen/>
            </w:r>
            <w:r>
              <w:t>terings</w:t>
            </w:r>
            <w:r>
              <w:softHyphen/>
              <w:t>arbejdet?</w:t>
            </w:r>
          </w:p>
          <w:p w14:paraId="19D94414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3231" w:type="dxa"/>
            <w:shd w:val="clear" w:color="auto" w:fill="F4EDE0" w:themeFill="background2"/>
          </w:tcPr>
          <w:p w14:paraId="3F1584B7" w14:textId="77777777" w:rsidR="00C0572B" w:rsidRDefault="00C0572B" w:rsidP="00C0572B">
            <w:pPr>
              <w:pStyle w:val="SubHeading"/>
            </w:pPr>
            <w:r>
              <w:t>Hvem kontakter dem, og hvornår?</w:t>
            </w:r>
            <w:r w:rsidR="00BC2904">
              <w:br/>
            </w:r>
          </w:p>
          <w:p w14:paraId="379124F7" w14:textId="77777777" w:rsidR="00C0572B" w:rsidRP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985" w:type="dxa"/>
            <w:shd w:val="clear" w:color="auto" w:fill="F4EDE0" w:themeFill="background2"/>
          </w:tcPr>
          <w:p w14:paraId="5643F251" w14:textId="77777777" w:rsidR="00C0572B" w:rsidRDefault="00C0572B" w:rsidP="00C0572B">
            <w:pPr>
              <w:pStyle w:val="SubHeading"/>
            </w:pPr>
            <w:r>
              <w:t>Hvornår evaluerer/</w:t>
            </w:r>
            <w:r>
              <w:br/>
              <w:t>samler vi op?</w:t>
            </w:r>
          </w:p>
          <w:p w14:paraId="07B3FE6C" w14:textId="77777777" w:rsid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  <w:tr w:rsidR="00C0572B" w14:paraId="6E10236E" w14:textId="77777777" w:rsidTr="003F4F99">
        <w:tc>
          <w:tcPr>
            <w:tcW w:w="1757" w:type="dxa"/>
            <w:shd w:val="clear" w:color="auto" w:fill="F4EDE0" w:themeFill="background2"/>
          </w:tcPr>
          <w:p w14:paraId="2E8C257B" w14:textId="77777777" w:rsidR="00C0572B" w:rsidRDefault="00C0572B" w:rsidP="00C0572B">
            <w:pPr>
              <w:pStyle w:val="ColumnHeading"/>
            </w:pPr>
            <w:r>
              <w:t>hvad er der behov for at videregive til lokalmed og trio med henblik på at styrke sundhed og sikkerhed på skolen og kkf’oen?</w:t>
            </w:r>
          </w:p>
        </w:tc>
        <w:tc>
          <w:tcPr>
            <w:tcW w:w="3231" w:type="dxa"/>
            <w:shd w:val="clear" w:color="auto" w:fill="F4EDE0" w:themeFill="background2"/>
          </w:tcPr>
          <w:p w14:paraId="5186AE95" w14:textId="77777777" w:rsidR="00C0572B" w:rsidRDefault="00C0572B" w:rsidP="00C0572B">
            <w:pPr>
              <w:pStyle w:val="SubHeading"/>
            </w:pPr>
            <w:r>
              <w:t>Hvilke anbefalinger vil vi gerne give videre?</w:t>
            </w:r>
          </w:p>
          <w:p w14:paraId="36E46E3C" w14:textId="77777777" w:rsidR="001E38A7" w:rsidRPr="001E38A7" w:rsidRDefault="004C3594" w:rsidP="001E38A7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3231" w:type="dxa"/>
            <w:shd w:val="clear" w:color="auto" w:fill="F4EDE0" w:themeFill="background2"/>
          </w:tcPr>
          <w:p w14:paraId="7465C10C" w14:textId="77777777" w:rsidR="00C0572B" w:rsidRDefault="00C0572B" w:rsidP="00C0572B">
            <w:pPr>
              <w:pStyle w:val="SubHeading"/>
            </w:pPr>
            <w:r>
              <w:t>Hvem kontakter dem, og hvornår?</w:t>
            </w:r>
            <w:r w:rsidR="00BC2904">
              <w:br/>
            </w:r>
          </w:p>
          <w:p w14:paraId="7EABCD9C" w14:textId="77777777" w:rsid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  <w:tc>
          <w:tcPr>
            <w:tcW w:w="1985" w:type="dxa"/>
            <w:shd w:val="clear" w:color="auto" w:fill="F4EDE0" w:themeFill="background2"/>
          </w:tcPr>
          <w:p w14:paraId="1FFBDB60" w14:textId="77777777" w:rsidR="00C0572B" w:rsidRDefault="00C0572B" w:rsidP="00C0572B">
            <w:pPr>
              <w:pStyle w:val="SubHeading"/>
            </w:pPr>
            <w:r>
              <w:t>Hvornår evaluerer/</w:t>
            </w:r>
            <w:r>
              <w:br/>
              <w:t>samler vi op?</w:t>
            </w:r>
          </w:p>
          <w:p w14:paraId="1C1BB58A" w14:textId="77777777" w:rsidR="00C0572B" w:rsidRDefault="004C3594" w:rsidP="00C0572B">
            <w:r>
              <w:fldChar w:fldCharType="begin"/>
            </w:r>
            <w:r>
              <w:instrText xml:space="preserve"> MACROBUTTON  NoMacros [Klik og skriv] </w:instrText>
            </w:r>
            <w:r>
              <w:fldChar w:fldCharType="end"/>
            </w:r>
          </w:p>
        </w:tc>
      </w:tr>
    </w:tbl>
    <w:p w14:paraId="7C2C2AEB" w14:textId="77777777" w:rsidR="00C060E1" w:rsidRPr="00C060E1" w:rsidRDefault="00C060E1" w:rsidP="00C060E1"/>
    <w:p w14:paraId="4577723B" w14:textId="77777777" w:rsidR="00C060E1" w:rsidRPr="00FB2C7A" w:rsidRDefault="00C060E1" w:rsidP="00FC2138">
      <w:pPr>
        <w:pStyle w:val="ColumnHeading"/>
      </w:pPr>
    </w:p>
    <w:sectPr w:rsidR="00C060E1" w:rsidRPr="00FB2C7A" w:rsidSect="00AC1C6F">
      <w:headerReference w:type="first" r:id="rId13"/>
      <w:pgSz w:w="11906" w:h="16838" w:code="9"/>
      <w:pgMar w:top="1134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DB99" w14:textId="77777777" w:rsidR="00131F20" w:rsidRDefault="00131F20" w:rsidP="00AC1C6F">
      <w:pPr>
        <w:spacing w:after="0" w:line="240" w:lineRule="auto"/>
      </w:pPr>
      <w:r>
        <w:separator/>
      </w:r>
    </w:p>
  </w:endnote>
  <w:endnote w:type="continuationSeparator" w:id="0">
    <w:p w14:paraId="7EF88062" w14:textId="77777777" w:rsidR="00131F20" w:rsidRDefault="00131F20" w:rsidP="00AC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615D" w14:textId="77777777" w:rsidR="00131F20" w:rsidRDefault="00131F20" w:rsidP="00AC1C6F">
      <w:pPr>
        <w:spacing w:after="0" w:line="240" w:lineRule="auto"/>
      </w:pPr>
      <w:r>
        <w:separator/>
      </w:r>
    </w:p>
  </w:footnote>
  <w:footnote w:type="continuationSeparator" w:id="0">
    <w:p w14:paraId="52D3DB92" w14:textId="77777777" w:rsidR="00131F20" w:rsidRDefault="00131F20" w:rsidP="00AC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57E4" w14:textId="77777777" w:rsidR="00AC1C6F" w:rsidRPr="00AC1C6F" w:rsidRDefault="00AC1C6F">
    <w:pPr>
      <w:pStyle w:val="Sidehoved"/>
    </w:pPr>
    <w:r>
      <w:rPr>
        <w:b/>
      </w:rPr>
      <w:t>TRIN 2</w:t>
    </w:r>
    <w:r>
      <w:t xml:space="preserve"> / Konflikthåndteringsmetoden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526B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898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BE46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AB4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503F8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CF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20D9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7C5DD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A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276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20"/>
    <w:rsid w:val="000037AD"/>
    <w:rsid w:val="00032D5C"/>
    <w:rsid w:val="0006204E"/>
    <w:rsid w:val="0009203D"/>
    <w:rsid w:val="0011037D"/>
    <w:rsid w:val="00131F20"/>
    <w:rsid w:val="001735AF"/>
    <w:rsid w:val="00181049"/>
    <w:rsid w:val="001D5A1B"/>
    <w:rsid w:val="001E38A7"/>
    <w:rsid w:val="00272D85"/>
    <w:rsid w:val="003258AB"/>
    <w:rsid w:val="00325917"/>
    <w:rsid w:val="0033592A"/>
    <w:rsid w:val="00360ED9"/>
    <w:rsid w:val="003A1C2B"/>
    <w:rsid w:val="003C2E83"/>
    <w:rsid w:val="003E45D1"/>
    <w:rsid w:val="003F4F99"/>
    <w:rsid w:val="00402346"/>
    <w:rsid w:val="00426324"/>
    <w:rsid w:val="004C3594"/>
    <w:rsid w:val="004C70A4"/>
    <w:rsid w:val="005153BA"/>
    <w:rsid w:val="005412F4"/>
    <w:rsid w:val="005B4F2A"/>
    <w:rsid w:val="005B63C5"/>
    <w:rsid w:val="005C5A7E"/>
    <w:rsid w:val="00604C4D"/>
    <w:rsid w:val="006666C9"/>
    <w:rsid w:val="006C5FD8"/>
    <w:rsid w:val="00714D4D"/>
    <w:rsid w:val="007E0879"/>
    <w:rsid w:val="007E301E"/>
    <w:rsid w:val="007F019B"/>
    <w:rsid w:val="008459E6"/>
    <w:rsid w:val="008A7507"/>
    <w:rsid w:val="008D647F"/>
    <w:rsid w:val="008E365E"/>
    <w:rsid w:val="00953D77"/>
    <w:rsid w:val="0096187A"/>
    <w:rsid w:val="0097159A"/>
    <w:rsid w:val="00987120"/>
    <w:rsid w:val="00A47E89"/>
    <w:rsid w:val="00A511EB"/>
    <w:rsid w:val="00A53862"/>
    <w:rsid w:val="00A9631A"/>
    <w:rsid w:val="00AC1C6F"/>
    <w:rsid w:val="00B11C90"/>
    <w:rsid w:val="00B15CED"/>
    <w:rsid w:val="00B23B09"/>
    <w:rsid w:val="00B649D9"/>
    <w:rsid w:val="00B6690C"/>
    <w:rsid w:val="00BB305A"/>
    <w:rsid w:val="00BC2904"/>
    <w:rsid w:val="00C0572B"/>
    <w:rsid w:val="00C060E1"/>
    <w:rsid w:val="00C33E0D"/>
    <w:rsid w:val="00D56022"/>
    <w:rsid w:val="00D90FD5"/>
    <w:rsid w:val="00DF49B7"/>
    <w:rsid w:val="00EE2BAF"/>
    <w:rsid w:val="00F00A46"/>
    <w:rsid w:val="00F03B8E"/>
    <w:rsid w:val="00F4795B"/>
    <w:rsid w:val="00F67833"/>
    <w:rsid w:val="00FB2C7A"/>
    <w:rsid w:val="00FC2138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F5F1"/>
  <w15:chartTrackingRefBased/>
  <w15:docId w15:val="{139C4F0B-C3B8-4E24-BE6E-99D08AC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C6F"/>
    <w:pPr>
      <w:spacing w:after="200" w:line="200" w:lineRule="atLeast"/>
    </w:pPr>
    <w:rPr>
      <w:rFonts w:ascii="Arial" w:hAnsi="Arial"/>
      <w:sz w:val="16"/>
    </w:rPr>
  </w:style>
  <w:style w:type="paragraph" w:styleId="Overskrift1">
    <w:name w:val="heading 1"/>
    <w:basedOn w:val="Normal"/>
    <w:next w:val="Normal"/>
    <w:link w:val="Overskrift1Tegn"/>
    <w:uiPriority w:val="9"/>
    <w:rsid w:val="004C70A4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9C3C48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4C70A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9C3C4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C70A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68283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9C3C4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C1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C3C4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C1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283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C1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83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C1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C1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70A4"/>
    <w:rPr>
      <w:rFonts w:asciiTheme="majorHAnsi" w:eastAsiaTheme="majorEastAsia" w:hAnsiTheme="majorHAnsi" w:cstheme="majorBidi"/>
      <w:color w:val="9C3C48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70A4"/>
    <w:rPr>
      <w:rFonts w:asciiTheme="majorHAnsi" w:eastAsiaTheme="majorEastAsia" w:hAnsiTheme="majorHAnsi" w:cstheme="majorBidi"/>
      <w:color w:val="9C3C48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70A4"/>
    <w:rPr>
      <w:rFonts w:asciiTheme="majorHAnsi" w:eastAsiaTheme="majorEastAsia" w:hAnsiTheme="majorHAnsi" w:cstheme="majorBidi"/>
      <w:color w:val="68283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9C3C48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C6F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1C6F"/>
  </w:style>
  <w:style w:type="paragraph" w:styleId="Bloktekst">
    <w:name w:val="Block Text"/>
    <w:basedOn w:val="Normal"/>
    <w:uiPriority w:val="99"/>
    <w:semiHidden/>
    <w:unhideWhenUsed/>
    <w:rsid w:val="00AC1C6F"/>
    <w:pPr>
      <w:pBdr>
        <w:top w:val="single" w:sz="2" w:space="10" w:color="C2616D" w:themeColor="accent1"/>
        <w:left w:val="single" w:sz="2" w:space="10" w:color="C2616D" w:themeColor="accent1"/>
        <w:bottom w:val="single" w:sz="2" w:space="10" w:color="C2616D" w:themeColor="accent1"/>
        <w:right w:val="single" w:sz="2" w:space="10" w:color="C2616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C2616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1C6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C1C6F"/>
    <w:rPr>
      <w:rFonts w:ascii="Arial" w:hAnsi="Arial"/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C1C6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C1C6F"/>
    <w:rPr>
      <w:rFonts w:ascii="Arial" w:hAnsi="Arial"/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C1C6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C1C6F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C1C6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C1C6F"/>
    <w:rPr>
      <w:rFonts w:ascii="Arial" w:hAnsi="Arial"/>
      <w:sz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C1C6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C1C6F"/>
    <w:rPr>
      <w:rFonts w:ascii="Arial" w:hAnsi="Arial"/>
      <w:sz w:val="16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C1C6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C1C6F"/>
    <w:rPr>
      <w:rFonts w:ascii="Arial" w:hAnsi="Arial"/>
      <w:sz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C1C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C1C6F"/>
    <w:rPr>
      <w:rFonts w:ascii="Arial" w:hAnsi="Arial"/>
      <w:sz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C1C6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C1C6F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AC1C6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AC1C6F"/>
    <w:pPr>
      <w:spacing w:line="240" w:lineRule="auto"/>
    </w:pPr>
    <w:rPr>
      <w:i/>
      <w:iCs/>
      <w:color w:val="D08187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C1C6F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1C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1C6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1C6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1C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C6F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C1C6F"/>
  </w:style>
  <w:style w:type="character" w:customStyle="1" w:styleId="DatoTegn">
    <w:name w:val="Dato Tegn"/>
    <w:basedOn w:val="Standardskrifttypeiafsnit"/>
    <w:link w:val="Dato"/>
    <w:uiPriority w:val="99"/>
    <w:semiHidden/>
    <w:rsid w:val="00AC1C6F"/>
    <w:rPr>
      <w:rFonts w:ascii="Arial" w:hAnsi="Arial"/>
      <w:sz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1C6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C1C6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C1C6F"/>
    <w:rPr>
      <w:rFonts w:ascii="Arial" w:hAnsi="Arial"/>
      <w:sz w:val="16"/>
    </w:rPr>
  </w:style>
  <w:style w:type="character" w:styleId="Fremhv">
    <w:name w:val="Emphasis"/>
    <w:basedOn w:val="Standardskrifttypeiafsnit"/>
    <w:uiPriority w:val="20"/>
    <w:rsid w:val="00AC1C6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C1C6F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AC1C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C1C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C1C6F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C6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C6F"/>
    <w:rPr>
      <w:rFonts w:ascii="Arial" w:hAnsi="Arial"/>
    </w:rPr>
  </w:style>
  <w:style w:type="character" w:styleId="Hashtag">
    <w:name w:val="Hashtag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C6F"/>
    <w:rPr>
      <w:rFonts w:ascii="Arial" w:hAnsi="Arial"/>
      <w:sz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1C6F"/>
    <w:rPr>
      <w:rFonts w:asciiTheme="majorHAnsi" w:eastAsiaTheme="majorEastAsia" w:hAnsiTheme="majorHAnsi" w:cstheme="majorBidi"/>
      <w:color w:val="9C3C48" w:themeColor="accent1" w:themeShade="BF"/>
      <w:sz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1C6F"/>
    <w:rPr>
      <w:rFonts w:asciiTheme="majorHAnsi" w:eastAsiaTheme="majorEastAsia" w:hAnsiTheme="majorHAnsi" w:cstheme="majorBidi"/>
      <w:color w:val="682830" w:themeColor="accent1" w:themeShade="7F"/>
      <w:sz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1C6F"/>
    <w:rPr>
      <w:rFonts w:asciiTheme="majorHAnsi" w:eastAsiaTheme="majorEastAsia" w:hAnsiTheme="majorHAnsi" w:cstheme="majorBidi"/>
      <w:i/>
      <w:iCs/>
      <w:color w:val="682830" w:themeColor="accent1" w:themeShade="7F"/>
      <w:sz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1C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1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C1C6F"/>
  </w:style>
  <w:style w:type="paragraph" w:styleId="HTML-adresse">
    <w:name w:val="HTML Address"/>
    <w:basedOn w:val="Normal"/>
    <w:link w:val="HTML-adresseTegn"/>
    <w:uiPriority w:val="99"/>
    <w:semiHidden/>
    <w:unhideWhenUsed/>
    <w:rsid w:val="00AC1C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C1C6F"/>
    <w:rPr>
      <w:rFonts w:ascii="Arial" w:hAnsi="Arial"/>
      <w:i/>
      <w:iCs/>
      <w:sz w:val="16"/>
    </w:rPr>
  </w:style>
  <w:style w:type="character" w:styleId="HTML-citat">
    <w:name w:val="HTML Cite"/>
    <w:basedOn w:val="Standardskrifttypeiafsnit"/>
    <w:uiPriority w:val="99"/>
    <w:semiHidden/>
    <w:unhideWhenUsed/>
    <w:rsid w:val="00AC1C6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C1C6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C1C6F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AC1C6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C1C6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C1C6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440" w:hanging="1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C1C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AC1C6F"/>
    <w:rPr>
      <w:i/>
      <w:iCs/>
      <w:color w:val="C2616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AC1C6F"/>
    <w:pPr>
      <w:pBdr>
        <w:top w:val="single" w:sz="4" w:space="10" w:color="C2616D" w:themeColor="accent1"/>
        <w:bottom w:val="single" w:sz="4" w:space="10" w:color="C2616D" w:themeColor="accent1"/>
      </w:pBdr>
      <w:spacing w:before="360" w:after="360"/>
      <w:ind w:left="864" w:right="864"/>
      <w:jc w:val="center"/>
    </w:pPr>
    <w:rPr>
      <w:i/>
      <w:iCs/>
      <w:color w:val="C2616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1C6F"/>
    <w:rPr>
      <w:rFonts w:ascii="Arial" w:hAnsi="Arial"/>
      <w:i/>
      <w:iCs/>
      <w:color w:val="C2616D" w:themeColor="accent1"/>
      <w:sz w:val="16"/>
    </w:rPr>
  </w:style>
  <w:style w:type="character" w:styleId="Kraftighenvisning">
    <w:name w:val="Intense Reference"/>
    <w:basedOn w:val="Standardskrifttypeiafsnit"/>
    <w:uiPriority w:val="32"/>
    <w:rsid w:val="00AC1C6F"/>
    <w:rPr>
      <w:b/>
      <w:bCs/>
      <w:smallCaps/>
      <w:color w:val="C2616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AC1C6F"/>
  </w:style>
  <w:style w:type="paragraph" w:styleId="Liste">
    <w:name w:val="List"/>
    <w:basedOn w:val="Normal"/>
    <w:uiPriority w:val="99"/>
    <w:semiHidden/>
    <w:unhideWhenUsed/>
    <w:rsid w:val="00AC1C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1C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1C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1C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1C6F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C1C6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C1C6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C1C6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C1C6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C1C6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C1C6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C1C6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C1C6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C1C6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C1C6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C1C6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C1C6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C1C6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C1C6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C1C6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AC1C6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AC1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1C6F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C1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C1C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AC1C6F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AC1C6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C1C6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C1C6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C1C6F"/>
    <w:rPr>
      <w:rFonts w:ascii="Arial" w:hAnsi="Arial"/>
      <w:sz w:val="16"/>
    </w:rPr>
  </w:style>
  <w:style w:type="character" w:styleId="Sidetal">
    <w:name w:val="page number"/>
    <w:basedOn w:val="Standardskrifttypeiafsnit"/>
    <w:uiPriority w:val="99"/>
    <w:semiHidden/>
    <w:unhideWhenUsed/>
    <w:rsid w:val="00AC1C6F"/>
  </w:style>
  <w:style w:type="character" w:styleId="Pladsholdertekst">
    <w:name w:val="Placeholder Text"/>
    <w:basedOn w:val="Standardskrifttypeiafsnit"/>
    <w:uiPriority w:val="99"/>
    <w:semiHidden/>
    <w:rsid w:val="00AC1C6F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C1C6F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AC1C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C1C6F"/>
    <w:rPr>
      <w:rFonts w:ascii="Arial" w:hAnsi="Arial"/>
      <w:i/>
      <w:iCs/>
      <w:color w:val="404040" w:themeColor="text1" w:themeTint="BF"/>
      <w:sz w:val="16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C1C6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1C6F"/>
    <w:rPr>
      <w:rFonts w:ascii="Arial" w:hAnsi="Arial"/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1C6F"/>
    <w:rPr>
      <w:rFonts w:ascii="Arial" w:hAnsi="Arial"/>
      <w:sz w:val="16"/>
    </w:rPr>
  </w:style>
  <w:style w:type="character" w:styleId="Smartlink">
    <w:name w:val="Smart Hyperlink"/>
    <w:basedOn w:val="Standardskrifttypeiafsnit"/>
    <w:uiPriority w:val="99"/>
    <w:semiHidden/>
    <w:unhideWhenUsed/>
    <w:rsid w:val="00AC1C6F"/>
    <w:rPr>
      <w:u w:val="dotted"/>
    </w:rPr>
  </w:style>
  <w:style w:type="character" w:styleId="Strk">
    <w:name w:val="Strong"/>
    <w:basedOn w:val="Standardskrifttypeiafsnit"/>
    <w:uiPriority w:val="22"/>
    <w:rsid w:val="00AC1C6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AC1C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1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AC1C6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AC1C6F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C1C6F"/>
    <w:pPr>
      <w:spacing w:after="0"/>
      <w:ind w:left="160" w:hanging="1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C1C6F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rsid w:val="00C060E1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60E1"/>
    <w:rPr>
      <w:rFonts w:ascii="Arial" w:eastAsiaTheme="majorEastAsia" w:hAnsi="Arial" w:cstheme="majorBidi"/>
      <w:b/>
      <w:color w:val="FFFFFF" w:themeColor="background1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C1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C1C6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C1C6F"/>
    <w:pPr>
      <w:spacing w:after="100"/>
      <w:ind w:left="1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C1C6F"/>
    <w:pPr>
      <w:spacing w:after="100"/>
      <w:ind w:left="3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C1C6F"/>
    <w:pPr>
      <w:spacing w:after="100"/>
      <w:ind w:left="4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C1C6F"/>
    <w:pPr>
      <w:spacing w:after="100"/>
      <w:ind w:left="6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C1C6F"/>
    <w:pPr>
      <w:spacing w:after="100"/>
      <w:ind w:left="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C1C6F"/>
    <w:pPr>
      <w:spacing w:after="100"/>
      <w:ind w:left="9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C1C6F"/>
    <w:pPr>
      <w:spacing w:after="100"/>
      <w:ind w:left="11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C1C6F"/>
    <w:pPr>
      <w:spacing w:after="100"/>
      <w:ind w:left="12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AC1C6F"/>
    <w:pPr>
      <w:suppressAutoHyphens w:val="0"/>
      <w:spacing w:after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AC1C6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Space"/>
    <w:basedOn w:val="Normal"/>
    <w:next w:val="Normal"/>
    <w:rsid w:val="00DF49B7"/>
    <w:pPr>
      <w:spacing w:after="0" w:line="20" w:lineRule="exact"/>
    </w:pPr>
  </w:style>
  <w:style w:type="paragraph" w:customStyle="1" w:styleId="TableHeading">
    <w:name w:val="TableHeading"/>
    <w:basedOn w:val="Normal"/>
    <w:rsid w:val="00360ED9"/>
    <w:pPr>
      <w:spacing w:after="0"/>
      <w:jc w:val="center"/>
    </w:pPr>
    <w:rPr>
      <w:b/>
      <w:caps/>
      <w:color w:val="FFFFFF" w:themeColor="background1"/>
      <w:sz w:val="15"/>
    </w:rPr>
  </w:style>
  <w:style w:type="paragraph" w:customStyle="1" w:styleId="ColumnHeading">
    <w:name w:val="ColumnHeading"/>
    <w:basedOn w:val="TableHeading"/>
    <w:next w:val="Explanation"/>
    <w:rsid w:val="005153BA"/>
    <w:pPr>
      <w:jc w:val="left"/>
    </w:pPr>
    <w:rPr>
      <w:color w:val="000000" w:themeColor="text1"/>
      <w:sz w:val="14"/>
    </w:rPr>
  </w:style>
  <w:style w:type="paragraph" w:customStyle="1" w:styleId="Explanation">
    <w:name w:val="Explanation"/>
    <w:basedOn w:val="ColumnHeading"/>
    <w:rsid w:val="005153BA"/>
    <w:pPr>
      <w:spacing w:before="100"/>
    </w:pPr>
    <w:rPr>
      <w:i/>
      <w:caps w:val="0"/>
    </w:rPr>
  </w:style>
  <w:style w:type="paragraph" w:customStyle="1" w:styleId="SubHeading">
    <w:name w:val="SubHeading"/>
    <w:basedOn w:val="Normal"/>
    <w:next w:val="Normal"/>
    <w:qFormat/>
    <w:rsid w:val="00402346"/>
    <w:pPr>
      <w:suppressAutoHyphens/>
      <w:spacing w:after="190" w:line="190" w:lineRule="atLeast"/>
      <w:ind w:right="-57"/>
    </w:pPr>
    <w:rPr>
      <w:b/>
      <w:color w:val="C2616D" w:themeColor="accent1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8U\AppData\Local\Microsoft\Windows\INetCache\Content.Outlook\FJNIDY8I\Aftaleskema.dotx" TargetMode="External"/></Relationships>
</file>

<file path=word/theme/theme1.xml><?xml version="1.0" encoding="utf-8"?>
<a:theme xmlns:a="http://schemas.openxmlformats.org/drawingml/2006/main" name="Office Theme">
  <a:themeElements>
    <a:clrScheme name="Aftaleskema">
      <a:dk1>
        <a:sysClr val="windowText" lastClr="000000"/>
      </a:dk1>
      <a:lt1>
        <a:sysClr val="window" lastClr="FFFFFF"/>
      </a:lt1>
      <a:dk2>
        <a:srgbClr val="D08187"/>
      </a:dk2>
      <a:lt2>
        <a:srgbClr val="F4EDE0"/>
      </a:lt2>
      <a:accent1>
        <a:srgbClr val="C2616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2" ma:contentTypeDescription="Opret et nyt dokument." ma:contentTypeScope="" ma:versionID="78d1db01282fb99c5eea44474d449643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a0021773c7c7a86be67b67c48202e3a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B61CC-0E06-49B3-9961-E2937B04C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85D68-4C3B-4BB0-9516-CDFCBD031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B69A2-9351-436F-9F60-F7A0D8A56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Aftaleskema.dotx</Template>
  <TotalTime>1</TotalTime>
  <Pages>1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Johannes Dirk Doets</dc:creator>
  <cp:keywords/>
  <dc:description/>
  <cp:lastModifiedBy>Ernst Johannes Dirk Doets</cp:lastModifiedBy>
  <cp:revision>2</cp:revision>
  <cp:lastPrinted>2020-12-04T09:58:00Z</cp:lastPrinted>
  <dcterms:created xsi:type="dcterms:W3CDTF">2021-03-17T13:53:00Z</dcterms:created>
  <dcterms:modified xsi:type="dcterms:W3CDTF">2021-03-17T13:53:00Z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