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C7F2" w14:textId="271AFC2F" w:rsidR="0003739B" w:rsidRPr="002B3D01" w:rsidRDefault="0003739B" w:rsidP="0000659A">
      <w:pPr>
        <w:rPr>
          <w:rFonts w:ascii="KBH" w:hAnsi="KBH"/>
          <w:b/>
          <w:bCs/>
          <w:sz w:val="32"/>
          <w:szCs w:val="32"/>
        </w:rPr>
      </w:pPr>
      <w:r w:rsidRPr="002B3D01">
        <w:rPr>
          <w:rFonts w:ascii="KBH" w:hAnsi="KBH"/>
          <w:b/>
          <w:bCs/>
          <w:sz w:val="32"/>
          <w:szCs w:val="32"/>
        </w:rPr>
        <w:t xml:space="preserve">Den evaluerende samtale af co-teachingforløb i årgangsteamet </w:t>
      </w:r>
      <w:r w:rsidR="004467AD" w:rsidRPr="002B3D01">
        <w:rPr>
          <w:rFonts w:ascii="KBH" w:hAnsi="KBH"/>
          <w:b/>
          <w:bCs/>
          <w:sz w:val="32"/>
          <w:szCs w:val="32"/>
        </w:rPr>
        <w:t>(</w:t>
      </w:r>
      <w:r w:rsidR="004610C8" w:rsidRPr="002B3D01">
        <w:rPr>
          <w:rFonts w:ascii="KBH" w:hAnsi="KBH"/>
          <w:b/>
          <w:bCs/>
          <w:sz w:val="32"/>
          <w:szCs w:val="32"/>
        </w:rPr>
        <w:t>50</w:t>
      </w:r>
      <w:r w:rsidR="004467AD" w:rsidRPr="002B3D01">
        <w:rPr>
          <w:rFonts w:ascii="KBH" w:hAnsi="KBH"/>
          <w:b/>
          <w:bCs/>
          <w:sz w:val="32"/>
          <w:szCs w:val="32"/>
        </w:rPr>
        <w:t xml:space="preserve"> min.)</w:t>
      </w:r>
    </w:p>
    <w:p w14:paraId="4755038B" w14:textId="5D892388" w:rsidR="0003739B" w:rsidRPr="002B3D01" w:rsidRDefault="0000659A" w:rsidP="0003739B">
      <w:pPr>
        <w:rPr>
          <w:rFonts w:ascii="KBH" w:hAnsi="KBH"/>
        </w:rPr>
      </w:pPr>
      <w:r w:rsidRPr="002B3D01">
        <w:rPr>
          <w:rFonts w:ascii="KBH" w:hAnsi="KBH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5091807" wp14:editId="787564CF">
            <wp:simplePos x="0" y="0"/>
            <wp:positionH relativeFrom="page">
              <wp:posOffset>8439785</wp:posOffset>
            </wp:positionH>
            <wp:positionV relativeFrom="page">
              <wp:align>bottom</wp:align>
            </wp:positionV>
            <wp:extent cx="2239498" cy="2645091"/>
            <wp:effectExtent l="0" t="0" r="8890" b="317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498" cy="2645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9B" w:rsidRPr="002B3D01">
        <w:rPr>
          <w:rFonts w:ascii="KBH" w:hAnsi="KBH"/>
          <w:u w:val="single"/>
        </w:rPr>
        <w:t>Formål:</w:t>
      </w:r>
      <w:r w:rsidR="0003739B" w:rsidRPr="002B3D01">
        <w:rPr>
          <w:rFonts w:ascii="KBH" w:hAnsi="KBH"/>
        </w:rPr>
        <w:t xml:space="preserve"> </w:t>
      </w:r>
      <w:r w:rsidR="008027D9">
        <w:rPr>
          <w:rFonts w:ascii="KBH" w:hAnsi="KBH"/>
        </w:rPr>
        <w:t>V</w:t>
      </w:r>
      <w:r w:rsidR="0003739B" w:rsidRPr="002B3D01">
        <w:rPr>
          <w:rFonts w:ascii="KBH" w:hAnsi="KBH"/>
        </w:rPr>
        <w:t>idendeling i årgangsteamet om erfaringer fra co-teaching</w:t>
      </w:r>
      <w:r w:rsidR="00702382">
        <w:rPr>
          <w:rFonts w:ascii="KBH" w:hAnsi="KBH"/>
        </w:rPr>
        <w:t>forløb</w:t>
      </w:r>
      <w:r w:rsidR="0003739B" w:rsidRPr="002B3D01">
        <w:rPr>
          <w:rFonts w:ascii="KBH" w:hAnsi="KBH"/>
        </w:rPr>
        <w:t xml:space="preserve"> samt fælles refleksion over praksis</w:t>
      </w:r>
      <w:r w:rsidR="00702382">
        <w:rPr>
          <w:rFonts w:ascii="KBH" w:hAnsi="KBH"/>
        </w:rPr>
        <w:t>.</w:t>
      </w:r>
      <w:r w:rsidR="0003739B" w:rsidRPr="002B3D01">
        <w:rPr>
          <w:rFonts w:ascii="KBH" w:hAnsi="KBH"/>
        </w:rPr>
        <w:t xml:space="preserve"> </w:t>
      </w:r>
    </w:p>
    <w:p w14:paraId="53F0DDDD" w14:textId="6C86F7D9" w:rsidR="008027D9" w:rsidRDefault="008027D9" w:rsidP="0003739B">
      <w:pPr>
        <w:rPr>
          <w:rFonts w:ascii="KBH" w:hAnsi="KBH"/>
          <w:u w:val="single"/>
        </w:rPr>
      </w:pPr>
      <w:r>
        <w:rPr>
          <w:rFonts w:ascii="KBH" w:hAnsi="KBH"/>
          <w:u w:val="single"/>
        </w:rPr>
        <w:t>Metode:</w:t>
      </w:r>
      <w:r w:rsidRPr="008027D9">
        <w:rPr>
          <w:rFonts w:ascii="KBH" w:hAnsi="KBH"/>
        </w:rPr>
        <w:t xml:space="preserve"> </w:t>
      </w:r>
      <w:r>
        <w:rPr>
          <w:rFonts w:ascii="KBH" w:hAnsi="KBH"/>
        </w:rPr>
        <w:t>R</w:t>
      </w:r>
      <w:r w:rsidRPr="008027D9">
        <w:rPr>
          <w:rFonts w:ascii="KBH" w:hAnsi="KBH"/>
        </w:rPr>
        <w:t>eflekterende team</w:t>
      </w:r>
    </w:p>
    <w:p w14:paraId="04A51857" w14:textId="33A345A0" w:rsidR="00E77E14" w:rsidRPr="002B3D01" w:rsidRDefault="00D74084" w:rsidP="0003739B">
      <w:pPr>
        <w:rPr>
          <w:rFonts w:ascii="KBH" w:hAnsi="KBH"/>
          <w:u w:val="single"/>
        </w:rPr>
      </w:pPr>
      <w:r w:rsidRPr="002B3D01">
        <w:rPr>
          <w:rFonts w:ascii="KBH" w:hAnsi="KBH"/>
          <w:u w:val="single"/>
        </w:rPr>
        <w:t>Rollefordeling</w:t>
      </w:r>
    </w:p>
    <w:p w14:paraId="54A32A45" w14:textId="6F819C66" w:rsidR="00D06246" w:rsidRPr="002B3D01" w:rsidRDefault="00D06246" w:rsidP="0003739B">
      <w:pPr>
        <w:rPr>
          <w:rFonts w:ascii="KBH" w:hAnsi="KBH"/>
        </w:rPr>
      </w:pPr>
      <w:r w:rsidRPr="002B3D01">
        <w:rPr>
          <w:rFonts w:ascii="KBH" w:hAnsi="KBH"/>
        </w:rPr>
        <w:t>En interviewer, et makkerpar interviewes</w:t>
      </w:r>
      <w:r w:rsidR="00FA4062" w:rsidRPr="002B3D01">
        <w:rPr>
          <w:rFonts w:ascii="KBH" w:hAnsi="KBH"/>
        </w:rPr>
        <w:t>, et reflekterende team sætter sig bag makk</w:t>
      </w:r>
      <w:r w:rsidR="000F3C65" w:rsidRPr="002B3D01">
        <w:rPr>
          <w:rFonts w:ascii="KBH" w:hAnsi="KBH"/>
        </w:rPr>
        <w:t>e</w:t>
      </w:r>
      <w:r w:rsidR="00FA4062" w:rsidRPr="002B3D01">
        <w:rPr>
          <w:rFonts w:ascii="KBH" w:hAnsi="KBH"/>
        </w:rPr>
        <w:t>rpar</w:t>
      </w:r>
      <w:r w:rsidR="00E742A8" w:rsidRPr="002B3D01">
        <w:rPr>
          <w:rFonts w:ascii="KBH" w:hAnsi="KBH"/>
        </w:rPr>
        <w:t>.</w:t>
      </w:r>
      <w:r w:rsidR="000F3C65" w:rsidRPr="002B3D01">
        <w:rPr>
          <w:rFonts w:ascii="KBH" w:hAnsi="KBH"/>
        </w:rPr>
        <w:t xml:space="preserve"> </w:t>
      </w:r>
      <w:r w:rsidR="00AF01A5" w:rsidRPr="002B3D01">
        <w:rPr>
          <w:rFonts w:ascii="KBH" w:hAnsi="KBH"/>
        </w:rPr>
        <w:t>Interviewer styrer taletid mellem makkerpar og re</w:t>
      </w:r>
      <w:r w:rsidR="006332A5" w:rsidRPr="002B3D01">
        <w:rPr>
          <w:rFonts w:ascii="KBH" w:hAnsi="KBH"/>
        </w:rPr>
        <w:t xml:space="preserve">flekterende team. </w:t>
      </w:r>
    </w:p>
    <w:p w14:paraId="06163C94" w14:textId="783ADAE6" w:rsidR="00D74084" w:rsidRPr="002B3D01" w:rsidRDefault="0040263D" w:rsidP="0003739B">
      <w:pPr>
        <w:rPr>
          <w:rFonts w:ascii="KBH" w:hAnsi="KBH"/>
        </w:rPr>
      </w:pPr>
      <w:r w:rsidRPr="002B3D01">
        <w:rPr>
          <w:rFonts w:ascii="KBH" w:hAnsi="KBH"/>
        </w:rPr>
        <w:t xml:space="preserve">Én </w:t>
      </w:r>
      <w:r w:rsidR="000F3C65" w:rsidRPr="002B3D01">
        <w:rPr>
          <w:rFonts w:ascii="KBH" w:hAnsi="KBH"/>
        </w:rPr>
        <w:t xml:space="preserve">i det reflekterede team styrer tiden. </w:t>
      </w:r>
    </w:p>
    <w:p w14:paraId="0991A616" w14:textId="339D3E69" w:rsidR="003B37B7" w:rsidRPr="0002542E" w:rsidRDefault="003B37B7" w:rsidP="0003739B">
      <w:pPr>
        <w:rPr>
          <w:rFonts w:ascii="KBH" w:hAnsi="KBH"/>
          <w:sz w:val="28"/>
          <w:szCs w:val="28"/>
        </w:rPr>
      </w:pPr>
      <w:r w:rsidRPr="0002542E">
        <w:rPr>
          <w:rFonts w:ascii="KBH" w:hAnsi="KBH"/>
          <w:b/>
          <w:bCs/>
          <w:sz w:val="28"/>
          <w:szCs w:val="28"/>
        </w:rPr>
        <w:t>Interviewguide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45231" w:rsidRPr="002B3D01" w14:paraId="2FBA462B" w14:textId="77777777" w:rsidTr="00E77E14">
        <w:tc>
          <w:tcPr>
            <w:tcW w:w="9493" w:type="dxa"/>
            <w:shd w:val="clear" w:color="auto" w:fill="DEEAF6" w:themeFill="accent5" w:themeFillTint="33"/>
          </w:tcPr>
          <w:p w14:paraId="761DBD0F" w14:textId="08133975" w:rsidR="00145231" w:rsidRPr="002B3D01" w:rsidRDefault="00145231" w:rsidP="003C29B4">
            <w:pPr>
              <w:pStyle w:val="Listeafsnit"/>
              <w:numPr>
                <w:ilvl w:val="0"/>
                <w:numId w:val="3"/>
              </w:num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>Afdæk problemstillingen</w:t>
            </w:r>
            <w:r w:rsidR="0014262B" w:rsidRPr="002B3D01">
              <w:rPr>
                <w:rFonts w:ascii="KBH" w:hAnsi="KBH"/>
                <w:b/>
                <w:bCs/>
              </w:rPr>
              <w:t xml:space="preserve"> (5 min.)</w:t>
            </w:r>
          </w:p>
          <w:p w14:paraId="12675E44" w14:textId="77777777" w:rsidR="003C29B4" w:rsidRPr="002B3D01" w:rsidRDefault="003C29B4" w:rsidP="003C29B4">
            <w:pPr>
              <w:pStyle w:val="Listeafsnit"/>
              <w:rPr>
                <w:rFonts w:ascii="KBH" w:hAnsi="KBH"/>
              </w:rPr>
            </w:pPr>
          </w:p>
          <w:p w14:paraId="6DEAF0F7" w14:textId="73B466B6" w:rsidR="00145231" w:rsidRPr="002B3D01" w:rsidRDefault="003C29B4" w:rsidP="002A215F">
            <w:pPr>
              <w:rPr>
                <w:rFonts w:ascii="KBH" w:hAnsi="KBH"/>
                <w:i/>
                <w:iCs/>
              </w:rPr>
            </w:pPr>
            <w:r w:rsidRPr="002B3D01">
              <w:rPr>
                <w:rFonts w:ascii="KBH" w:hAnsi="KBH"/>
                <w:i/>
                <w:iCs/>
              </w:rPr>
              <w:t>Makkerpar orienterer sig i plan</w:t>
            </w:r>
            <w:r w:rsidR="00145231" w:rsidRPr="002B3D01">
              <w:rPr>
                <w:rFonts w:ascii="KBH" w:hAnsi="KBH"/>
                <w:i/>
                <w:iCs/>
              </w:rPr>
              <w:t>lægningsloggen</w:t>
            </w:r>
          </w:p>
          <w:p w14:paraId="198D6EB3" w14:textId="77777777" w:rsidR="00145231" w:rsidRPr="002B3D01" w:rsidRDefault="00145231" w:rsidP="002A215F">
            <w:pPr>
              <w:rPr>
                <w:rFonts w:ascii="KBH" w:hAnsi="KBH"/>
                <w:b/>
                <w:bCs/>
              </w:rPr>
            </w:pPr>
          </w:p>
          <w:p w14:paraId="70CAF3DC" w14:textId="753D04DA" w:rsidR="00145231" w:rsidRDefault="00145231" w:rsidP="00C777C0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 xml:space="preserve">Hvad gjorde </w:t>
            </w:r>
            <w:r w:rsidR="003C29B4" w:rsidRPr="002B3D01">
              <w:rPr>
                <w:rFonts w:ascii="KBH" w:hAnsi="KBH"/>
                <w:b/>
                <w:bCs/>
              </w:rPr>
              <w:t>I</w:t>
            </w:r>
            <w:r w:rsidRPr="002B3D01">
              <w:rPr>
                <w:rFonts w:ascii="KBH" w:hAnsi="KBH"/>
                <w:b/>
                <w:bCs/>
              </w:rPr>
              <w:t xml:space="preserve"> konkret i forløbet?</w:t>
            </w:r>
          </w:p>
          <w:p w14:paraId="05152919" w14:textId="77777777" w:rsidR="00C878D2" w:rsidRDefault="00C878D2" w:rsidP="00C777C0">
            <w:pPr>
              <w:rPr>
                <w:rFonts w:ascii="KBH" w:hAnsi="KBH"/>
                <w:b/>
                <w:bCs/>
              </w:rPr>
            </w:pPr>
          </w:p>
          <w:p w14:paraId="1C8F9DE2" w14:textId="1E1CA54E" w:rsidR="00145231" w:rsidRPr="002B3D01" w:rsidRDefault="00145231" w:rsidP="00C777C0">
            <w:pPr>
              <w:pStyle w:val="Listeafsnit"/>
              <w:numPr>
                <w:ilvl w:val="0"/>
                <w:numId w:val="4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Hvad var målet med forløb og hvilke tegn kiggede </w:t>
            </w:r>
            <w:r w:rsidR="003C29B4" w:rsidRPr="002B3D01">
              <w:rPr>
                <w:rFonts w:ascii="KBH" w:hAnsi="KBH"/>
              </w:rPr>
              <w:t>I</w:t>
            </w:r>
            <w:r w:rsidRPr="002B3D01">
              <w:rPr>
                <w:rFonts w:ascii="KBH" w:hAnsi="KBH"/>
              </w:rPr>
              <w:t xml:space="preserve"> efter? </w:t>
            </w:r>
          </w:p>
          <w:p w14:paraId="45B3DC4B" w14:textId="7C031027" w:rsidR="00145231" w:rsidRPr="002B3D01" w:rsidRDefault="00145231" w:rsidP="00C777C0">
            <w:pPr>
              <w:pStyle w:val="Listeafsnit"/>
              <w:numPr>
                <w:ilvl w:val="0"/>
                <w:numId w:val="4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Hvad skete der? </w:t>
            </w:r>
          </w:p>
          <w:p w14:paraId="2016FD2B" w14:textId="54BA1394" w:rsidR="00145231" w:rsidRPr="002B3D01" w:rsidRDefault="00145231" w:rsidP="00C777C0">
            <w:pPr>
              <w:pStyle w:val="Listeafsnit"/>
              <w:numPr>
                <w:ilvl w:val="0"/>
                <w:numId w:val="4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Hvordan oplevede I det?</w:t>
            </w:r>
          </w:p>
          <w:p w14:paraId="38DC89C9" w14:textId="1CAF86B6" w:rsidR="00145231" w:rsidRPr="002B3D01" w:rsidRDefault="00145231" w:rsidP="00C777C0">
            <w:pPr>
              <w:pStyle w:val="Listeafsnit"/>
              <w:numPr>
                <w:ilvl w:val="0"/>
                <w:numId w:val="4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gjorde eleverne? Hvad gjorde I?</w:t>
            </w:r>
          </w:p>
          <w:p w14:paraId="07793783" w14:textId="7F5A3FDF" w:rsidR="00145231" w:rsidRPr="002B3D01" w:rsidRDefault="00145231" w:rsidP="0003739B">
            <w:pPr>
              <w:pStyle w:val="Listeafsnit"/>
              <w:rPr>
                <w:rFonts w:ascii="KBH" w:hAnsi="KBH"/>
              </w:rPr>
            </w:pPr>
          </w:p>
        </w:tc>
      </w:tr>
      <w:tr w:rsidR="00145231" w:rsidRPr="002B3D01" w14:paraId="35190AD4" w14:textId="77777777" w:rsidTr="001B6336">
        <w:tc>
          <w:tcPr>
            <w:tcW w:w="9493" w:type="dxa"/>
            <w:shd w:val="clear" w:color="auto" w:fill="BDD6EE" w:themeFill="accent5" w:themeFillTint="66"/>
          </w:tcPr>
          <w:p w14:paraId="49733877" w14:textId="548C76FA" w:rsidR="00145231" w:rsidRPr="002B3D01" w:rsidRDefault="00145231" w:rsidP="002A215F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>Reflekterende team</w:t>
            </w:r>
            <w:r w:rsidR="00AF060B" w:rsidRPr="002B3D01">
              <w:rPr>
                <w:rFonts w:ascii="KBH" w:hAnsi="KBH"/>
                <w:b/>
                <w:bCs/>
              </w:rPr>
              <w:t xml:space="preserve"> (</w:t>
            </w:r>
            <w:r w:rsidR="00665CCA" w:rsidRPr="002B3D01">
              <w:rPr>
                <w:rFonts w:ascii="KBH" w:hAnsi="KBH"/>
                <w:b/>
                <w:bCs/>
              </w:rPr>
              <w:t>5</w:t>
            </w:r>
            <w:r w:rsidR="00AF060B" w:rsidRPr="002B3D01">
              <w:rPr>
                <w:rFonts w:ascii="KBH" w:hAnsi="KBH"/>
                <w:b/>
                <w:bCs/>
              </w:rPr>
              <w:t xml:space="preserve"> min.)</w:t>
            </w:r>
          </w:p>
          <w:p w14:paraId="66E3403E" w14:textId="77777777" w:rsidR="00C777C0" w:rsidRPr="002B3D01" w:rsidRDefault="00C777C0" w:rsidP="002A215F">
            <w:pPr>
              <w:rPr>
                <w:rFonts w:ascii="KBH" w:hAnsi="KBH"/>
                <w:b/>
                <w:bCs/>
              </w:rPr>
            </w:pPr>
          </w:p>
          <w:p w14:paraId="2711D213" w14:textId="3B6D6F0A" w:rsidR="00145231" w:rsidRPr="002B3D01" w:rsidRDefault="00265C63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En bevidner</w:t>
            </w:r>
            <w:r w:rsidR="000C5867" w:rsidRPr="002B3D01">
              <w:rPr>
                <w:rFonts w:ascii="KBH" w:hAnsi="KBH"/>
              </w:rPr>
              <w:t xml:space="preserve"> (2 min.)</w:t>
            </w:r>
          </w:p>
          <w:p w14:paraId="703D026A" w14:textId="77777777" w:rsidR="00C777C0" w:rsidRPr="002B3D01" w:rsidRDefault="00C777C0" w:rsidP="00C777C0">
            <w:pPr>
              <w:pStyle w:val="Listeafsnit"/>
              <w:rPr>
                <w:rFonts w:ascii="KBH" w:hAnsi="KBH"/>
              </w:rPr>
            </w:pPr>
          </w:p>
          <w:p w14:paraId="39160803" w14:textId="61DD11DD" w:rsidR="0039591F" w:rsidRPr="002B3D01" w:rsidRDefault="00BB066A" w:rsidP="00187AF4">
            <w:pPr>
              <w:rPr>
                <w:rFonts w:ascii="KBH" w:hAnsi="KBH"/>
                <w:i/>
                <w:iCs/>
              </w:rPr>
            </w:pPr>
            <w:r w:rsidRPr="002B3D01">
              <w:rPr>
                <w:rFonts w:ascii="KBH" w:hAnsi="KBH"/>
                <w:i/>
                <w:iCs/>
              </w:rPr>
              <w:t>E</w:t>
            </w:r>
            <w:r w:rsidR="0039591F" w:rsidRPr="002B3D01">
              <w:rPr>
                <w:rFonts w:ascii="KBH" w:hAnsi="KBH"/>
                <w:i/>
                <w:iCs/>
              </w:rPr>
              <w:t>n deltager i det reflekterede team opsummerer de væsentligste pointer i samtalen</w:t>
            </w:r>
            <w:r w:rsidR="0002542E">
              <w:rPr>
                <w:rFonts w:ascii="KBH" w:hAnsi="KBH"/>
                <w:i/>
                <w:iCs/>
              </w:rPr>
              <w:t>,</w:t>
            </w:r>
            <w:r w:rsidR="0039591F" w:rsidRPr="002B3D01">
              <w:rPr>
                <w:rFonts w:ascii="KBH" w:hAnsi="KBH"/>
                <w:i/>
                <w:iCs/>
              </w:rPr>
              <w:t xml:space="preserve"> så </w:t>
            </w:r>
            <w:r w:rsidR="003554BF" w:rsidRPr="002B3D01">
              <w:rPr>
                <w:rFonts w:ascii="KBH" w:hAnsi="KBH"/>
                <w:i/>
                <w:iCs/>
              </w:rPr>
              <w:t>makkerpar kan</w:t>
            </w:r>
            <w:r w:rsidR="0039591F" w:rsidRPr="002B3D01">
              <w:rPr>
                <w:rFonts w:ascii="KBH" w:hAnsi="KBH"/>
                <w:i/>
                <w:iCs/>
              </w:rPr>
              <w:t xml:space="preserve"> høre </w:t>
            </w:r>
            <w:r w:rsidR="003554BF" w:rsidRPr="002B3D01">
              <w:rPr>
                <w:rFonts w:ascii="KBH" w:hAnsi="KBH"/>
                <w:i/>
                <w:iCs/>
              </w:rPr>
              <w:t>deres</w:t>
            </w:r>
            <w:r w:rsidR="0039591F" w:rsidRPr="002B3D01">
              <w:rPr>
                <w:rFonts w:ascii="KBH" w:hAnsi="KBH"/>
                <w:i/>
                <w:iCs/>
              </w:rPr>
              <w:t xml:space="preserve"> fortælling genfortalt med ‘nye’ ører</w:t>
            </w:r>
            <w:r w:rsidR="00B81329" w:rsidRPr="002B3D01">
              <w:rPr>
                <w:rFonts w:ascii="KBH" w:hAnsi="KBH"/>
                <w:i/>
                <w:iCs/>
              </w:rPr>
              <w:t>.</w:t>
            </w:r>
            <w:r w:rsidR="00187AF4" w:rsidRPr="002B3D01">
              <w:rPr>
                <w:rFonts w:ascii="KBH" w:hAnsi="KBH"/>
                <w:i/>
                <w:iCs/>
              </w:rPr>
              <w:t xml:space="preserve"> Bevidning foregår</w:t>
            </w:r>
            <w:r w:rsidR="000920ED">
              <w:rPr>
                <w:rFonts w:ascii="KBH" w:hAnsi="KBH"/>
                <w:i/>
                <w:iCs/>
              </w:rPr>
              <w:t>,</w:t>
            </w:r>
            <w:r w:rsidR="00187AF4" w:rsidRPr="002B3D01">
              <w:rPr>
                <w:rFonts w:ascii="KBH" w:hAnsi="KBH"/>
                <w:i/>
                <w:iCs/>
              </w:rPr>
              <w:t xml:space="preserve"> </w:t>
            </w:r>
            <w:r w:rsidR="0039591F" w:rsidRPr="002B3D01">
              <w:rPr>
                <w:rFonts w:ascii="KBH" w:hAnsi="KBH"/>
                <w:i/>
                <w:iCs/>
              </w:rPr>
              <w:t>for så vidt muligt</w:t>
            </w:r>
            <w:r w:rsidR="000920ED">
              <w:rPr>
                <w:rFonts w:ascii="KBH" w:hAnsi="KBH"/>
                <w:i/>
                <w:iCs/>
              </w:rPr>
              <w:t>,</w:t>
            </w:r>
            <w:r w:rsidR="0039591F" w:rsidRPr="002B3D01">
              <w:rPr>
                <w:rFonts w:ascii="KBH" w:hAnsi="KBH"/>
                <w:i/>
                <w:iCs/>
              </w:rPr>
              <w:t xml:space="preserve"> med </w:t>
            </w:r>
            <w:r w:rsidR="005B205E" w:rsidRPr="002B3D01">
              <w:rPr>
                <w:rFonts w:ascii="KBH" w:hAnsi="KBH"/>
                <w:i/>
                <w:iCs/>
              </w:rPr>
              <w:t xml:space="preserve">makkerpars </w:t>
            </w:r>
            <w:r w:rsidR="0039591F" w:rsidRPr="002B3D01">
              <w:rPr>
                <w:rFonts w:ascii="KBH" w:hAnsi="KBH"/>
                <w:i/>
                <w:iCs/>
              </w:rPr>
              <w:t>egne formuleringer. Dette for at undgå at tolke på fortællingen</w:t>
            </w:r>
            <w:r w:rsidR="00B81329" w:rsidRPr="002B3D01">
              <w:rPr>
                <w:rFonts w:ascii="KBH" w:hAnsi="KBH"/>
                <w:i/>
                <w:iCs/>
              </w:rPr>
              <w:t>.</w:t>
            </w:r>
            <w:r w:rsidR="0039591F" w:rsidRPr="002B3D01">
              <w:rPr>
                <w:rFonts w:ascii="KBH" w:hAnsi="KBH"/>
                <w:i/>
                <w:iCs/>
              </w:rPr>
              <w:t xml:space="preserve"> </w:t>
            </w:r>
          </w:p>
          <w:p w14:paraId="0C41721B" w14:textId="77777777" w:rsidR="0039591F" w:rsidRPr="002B3D01" w:rsidRDefault="0039591F" w:rsidP="002A215F">
            <w:pPr>
              <w:rPr>
                <w:rFonts w:ascii="KBH" w:hAnsi="KBH"/>
              </w:rPr>
            </w:pPr>
          </w:p>
          <w:p w14:paraId="0247255C" w14:textId="1EC34BD3" w:rsidR="00A7765F" w:rsidRPr="002B3D01" w:rsidRDefault="009D2D18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>
              <w:rPr>
                <w:rFonts w:ascii="KBH" w:hAnsi="KBH"/>
              </w:rPr>
              <w:t>E</w:t>
            </w:r>
            <w:r w:rsidR="000920ED">
              <w:rPr>
                <w:rFonts w:ascii="KBH" w:hAnsi="KBH"/>
              </w:rPr>
              <w:t>r der n</w:t>
            </w:r>
            <w:r w:rsidR="00093B29" w:rsidRPr="002B3D01">
              <w:rPr>
                <w:rFonts w:ascii="KBH" w:hAnsi="KBH"/>
              </w:rPr>
              <w:t>oget der undre</w:t>
            </w:r>
            <w:r w:rsidR="00A7765F" w:rsidRPr="002B3D01">
              <w:rPr>
                <w:rFonts w:ascii="KBH" w:hAnsi="KBH"/>
              </w:rPr>
              <w:t>r</w:t>
            </w:r>
            <w:r w:rsidR="00093B29" w:rsidRPr="002B3D01">
              <w:rPr>
                <w:rFonts w:ascii="KBH" w:hAnsi="KBH"/>
              </w:rPr>
              <w:t xml:space="preserve"> der ønskes uddybet</w:t>
            </w:r>
            <w:r w:rsidR="00AF060B" w:rsidRPr="002B3D01">
              <w:rPr>
                <w:rFonts w:ascii="KBH" w:hAnsi="KBH"/>
              </w:rPr>
              <w:t>, forståelsesspørgsmål</w:t>
            </w:r>
            <w:r w:rsidR="008318C3" w:rsidRPr="002B3D01">
              <w:rPr>
                <w:rFonts w:ascii="KBH" w:hAnsi="KBH"/>
              </w:rPr>
              <w:t xml:space="preserve"> til selve afdækning af problemstillingen</w:t>
            </w:r>
            <w:r w:rsidR="000920ED">
              <w:rPr>
                <w:rFonts w:ascii="KBH" w:hAnsi="KBH"/>
              </w:rPr>
              <w:t>?</w:t>
            </w:r>
            <w:r w:rsidR="00AF060B" w:rsidRPr="002B3D01">
              <w:rPr>
                <w:rFonts w:ascii="KBH" w:hAnsi="KBH"/>
              </w:rPr>
              <w:t xml:space="preserve"> (3 min.)</w:t>
            </w:r>
          </w:p>
          <w:p w14:paraId="3EBEB456" w14:textId="56B98AE2" w:rsidR="000C5867" w:rsidRPr="002B3D01" w:rsidRDefault="000C5867" w:rsidP="00093B29">
            <w:pPr>
              <w:rPr>
                <w:rFonts w:ascii="KBH" w:hAnsi="KBH"/>
              </w:rPr>
            </w:pPr>
          </w:p>
        </w:tc>
      </w:tr>
      <w:tr w:rsidR="00145231" w:rsidRPr="002B3D01" w14:paraId="53F76652" w14:textId="77777777" w:rsidTr="00E77E14">
        <w:tc>
          <w:tcPr>
            <w:tcW w:w="9493" w:type="dxa"/>
            <w:shd w:val="clear" w:color="auto" w:fill="DEEAF6" w:themeFill="accent5" w:themeFillTint="33"/>
          </w:tcPr>
          <w:p w14:paraId="04B67220" w14:textId="25EF959C" w:rsidR="00145231" w:rsidRPr="002B3D01" w:rsidRDefault="00C777C0" w:rsidP="00C777C0">
            <w:pPr>
              <w:pStyle w:val="Listeafsnit"/>
              <w:numPr>
                <w:ilvl w:val="0"/>
                <w:numId w:val="3"/>
              </w:num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 xml:space="preserve">Udforsk problemstilling </w:t>
            </w:r>
            <w:r w:rsidR="00145231" w:rsidRPr="002B3D01">
              <w:rPr>
                <w:rFonts w:ascii="KBH" w:hAnsi="KBH"/>
                <w:b/>
                <w:bCs/>
              </w:rPr>
              <w:t>(</w:t>
            </w:r>
            <w:r w:rsidR="003048D8" w:rsidRPr="002B3D01">
              <w:rPr>
                <w:rFonts w:ascii="KBH" w:hAnsi="KBH"/>
                <w:b/>
                <w:bCs/>
              </w:rPr>
              <w:t>5</w:t>
            </w:r>
            <w:r w:rsidR="00145231" w:rsidRPr="002B3D01">
              <w:rPr>
                <w:rFonts w:ascii="KBH" w:hAnsi="KBH"/>
                <w:b/>
                <w:bCs/>
              </w:rPr>
              <w:t xml:space="preserve"> min.) </w:t>
            </w:r>
          </w:p>
          <w:p w14:paraId="3295D806" w14:textId="77777777" w:rsidR="00C777C0" w:rsidRPr="002B3D01" w:rsidRDefault="00C777C0" w:rsidP="00C777C0">
            <w:pPr>
              <w:pStyle w:val="Listeafsnit"/>
              <w:rPr>
                <w:rFonts w:ascii="KBH" w:hAnsi="KBH"/>
                <w:b/>
                <w:bCs/>
              </w:rPr>
            </w:pPr>
          </w:p>
          <w:p w14:paraId="6644DEAF" w14:textId="77777777" w:rsidR="00145231" w:rsidRPr="002B3D01" w:rsidRDefault="00145231" w:rsidP="002A215F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>Hvad giver det anledning til at reflektere over?</w:t>
            </w:r>
          </w:p>
          <w:p w14:paraId="32F847F6" w14:textId="77777777" w:rsidR="00145231" w:rsidRPr="002B3D01" w:rsidRDefault="00145231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Hvor gik det godt, hvordan kunne I se det?</w:t>
            </w:r>
          </w:p>
          <w:p w14:paraId="0E32457D" w14:textId="46A8585D" w:rsidR="00145231" w:rsidRPr="002B3D01" w:rsidRDefault="00145231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Hvad havde indflydelse på at det gik godt? </w:t>
            </w:r>
          </w:p>
          <w:p w14:paraId="39A08D13" w14:textId="47A64FFB" w:rsidR="00145231" w:rsidRPr="002B3D01" w:rsidRDefault="00145231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oplever I som styrker ved jeres tilgang og hvordan kom det til udtryk?</w:t>
            </w:r>
          </w:p>
          <w:p w14:paraId="5F50E260" w14:textId="77777777" w:rsidR="00145231" w:rsidRPr="002B3D01" w:rsidRDefault="00145231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ville eleverne sige om forløbet/tiltagende?</w:t>
            </w:r>
          </w:p>
          <w:p w14:paraId="2AC936B9" w14:textId="0B4F11F5" w:rsidR="00145231" w:rsidRPr="002B3D01" w:rsidRDefault="00145231" w:rsidP="00C777C0">
            <w:pPr>
              <w:pStyle w:val="Listeafsnit"/>
              <w:numPr>
                <w:ilvl w:val="0"/>
                <w:numId w:val="5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Hvad tænker I om det I har afprøvet ift. jeres tidligere erfaringer? </w:t>
            </w:r>
          </w:p>
          <w:p w14:paraId="678A0652" w14:textId="77777777" w:rsidR="004F56CE" w:rsidRPr="002B3D01" w:rsidRDefault="004F56CE" w:rsidP="004F56CE">
            <w:pPr>
              <w:rPr>
                <w:rFonts w:ascii="KBH" w:hAnsi="KBH"/>
              </w:rPr>
            </w:pPr>
          </w:p>
          <w:p w14:paraId="568BAE9D" w14:textId="77777777" w:rsidR="004F56CE" w:rsidRPr="002B3D01" w:rsidRDefault="004F56CE" w:rsidP="004F56CE">
            <w:pPr>
              <w:rPr>
                <w:rFonts w:ascii="KBH" w:hAnsi="KBH"/>
              </w:rPr>
            </w:pPr>
          </w:p>
          <w:p w14:paraId="6DA880AB" w14:textId="77777777" w:rsidR="00145231" w:rsidRDefault="00145231" w:rsidP="002A215F">
            <w:pPr>
              <w:rPr>
                <w:rFonts w:ascii="KBH" w:hAnsi="KBH"/>
              </w:rPr>
            </w:pPr>
          </w:p>
          <w:p w14:paraId="73FD4F6F" w14:textId="77777777" w:rsidR="006B1340" w:rsidRDefault="006B1340" w:rsidP="002A215F">
            <w:pPr>
              <w:rPr>
                <w:rFonts w:ascii="KBH" w:hAnsi="KBH"/>
              </w:rPr>
            </w:pPr>
          </w:p>
          <w:p w14:paraId="04451CF8" w14:textId="77777777" w:rsidR="006B1340" w:rsidRPr="002B3D01" w:rsidRDefault="006B1340" w:rsidP="002A215F">
            <w:pPr>
              <w:rPr>
                <w:rFonts w:ascii="KBH" w:hAnsi="KBH"/>
              </w:rPr>
            </w:pPr>
          </w:p>
        </w:tc>
      </w:tr>
      <w:tr w:rsidR="00814B22" w:rsidRPr="002B3D01" w14:paraId="37201880" w14:textId="77777777" w:rsidTr="00F3272B">
        <w:tc>
          <w:tcPr>
            <w:tcW w:w="9493" w:type="dxa"/>
            <w:shd w:val="clear" w:color="auto" w:fill="BDD6EE" w:themeFill="accent5" w:themeFillTint="66"/>
          </w:tcPr>
          <w:p w14:paraId="2015F28D" w14:textId="5F3FA5F7" w:rsidR="00814B22" w:rsidRPr="002B3D01" w:rsidRDefault="001B6336" w:rsidP="002A215F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lastRenderedPageBreak/>
              <w:t>Reflekterende team (</w:t>
            </w:r>
            <w:r w:rsidR="00342E5C" w:rsidRPr="002B3D01">
              <w:rPr>
                <w:rFonts w:ascii="KBH" w:hAnsi="KBH"/>
                <w:b/>
                <w:bCs/>
              </w:rPr>
              <w:t>5</w:t>
            </w:r>
            <w:r w:rsidR="004633F2" w:rsidRPr="002B3D01">
              <w:rPr>
                <w:rFonts w:ascii="KBH" w:hAnsi="KBH"/>
                <w:b/>
                <w:bCs/>
              </w:rPr>
              <w:t xml:space="preserve"> min.</w:t>
            </w:r>
            <w:r w:rsidRPr="002B3D01">
              <w:rPr>
                <w:rFonts w:ascii="KBH" w:hAnsi="KBH"/>
                <w:b/>
                <w:bCs/>
              </w:rPr>
              <w:t>)</w:t>
            </w:r>
          </w:p>
          <w:p w14:paraId="2D9D822A" w14:textId="77777777" w:rsidR="001E4803" w:rsidRPr="002B3D01" w:rsidRDefault="001E4803" w:rsidP="002A215F">
            <w:pPr>
              <w:rPr>
                <w:rFonts w:ascii="KBH" w:hAnsi="KBH"/>
                <w:b/>
                <w:bCs/>
              </w:rPr>
            </w:pPr>
          </w:p>
          <w:p w14:paraId="3652CC83" w14:textId="7BFF7277" w:rsidR="004633F2" w:rsidRPr="002B3D01" w:rsidRDefault="004633F2" w:rsidP="001756E0">
            <w:pPr>
              <w:pStyle w:val="Listeafsnit"/>
              <w:numPr>
                <w:ilvl w:val="0"/>
                <w:numId w:val="6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En </w:t>
            </w:r>
            <w:r w:rsidR="0045205F" w:rsidRPr="002B3D01">
              <w:rPr>
                <w:rFonts w:ascii="KBH" w:hAnsi="KBH"/>
              </w:rPr>
              <w:t>b</w:t>
            </w:r>
            <w:r w:rsidRPr="002B3D01">
              <w:rPr>
                <w:rFonts w:ascii="KBH" w:hAnsi="KBH"/>
              </w:rPr>
              <w:t>evidne</w:t>
            </w:r>
            <w:r w:rsidR="0045205F" w:rsidRPr="002B3D01">
              <w:rPr>
                <w:rFonts w:ascii="KBH" w:hAnsi="KBH"/>
              </w:rPr>
              <w:t>r</w:t>
            </w:r>
            <w:r w:rsidRPr="002B3D01">
              <w:rPr>
                <w:rFonts w:ascii="KBH" w:hAnsi="KBH"/>
              </w:rPr>
              <w:t xml:space="preserve"> </w:t>
            </w:r>
            <w:r w:rsidR="00CC7F8F" w:rsidRPr="002B3D01">
              <w:rPr>
                <w:rFonts w:ascii="KBH" w:hAnsi="KBH"/>
              </w:rPr>
              <w:t>(2 min.)</w:t>
            </w:r>
          </w:p>
          <w:p w14:paraId="07AAD747" w14:textId="77777777" w:rsidR="004F56CE" w:rsidRPr="002B3D01" w:rsidRDefault="004F56CE" w:rsidP="004F56CE">
            <w:pPr>
              <w:pStyle w:val="Listeafsnit"/>
              <w:rPr>
                <w:rFonts w:ascii="KBH" w:hAnsi="KBH"/>
              </w:rPr>
            </w:pPr>
          </w:p>
          <w:p w14:paraId="11D73DCA" w14:textId="12494CCD" w:rsidR="003048D8" w:rsidRPr="002B3D01" w:rsidRDefault="00B96837" w:rsidP="001756E0">
            <w:pPr>
              <w:pStyle w:val="Listeafsnit"/>
              <w:numPr>
                <w:ilvl w:val="0"/>
                <w:numId w:val="6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Er der sammenhænge og mønstre</w:t>
            </w:r>
            <w:r w:rsidR="00FD55CA" w:rsidRPr="002B3D01">
              <w:rPr>
                <w:rFonts w:ascii="KBH" w:hAnsi="KBH"/>
              </w:rPr>
              <w:t xml:space="preserve"> der er interessante</w:t>
            </w:r>
            <w:r w:rsidR="001E4803" w:rsidRPr="002B3D01">
              <w:rPr>
                <w:rFonts w:ascii="KBH" w:hAnsi="KBH"/>
              </w:rPr>
              <w:t xml:space="preserve"> at fremhæve</w:t>
            </w:r>
            <w:r w:rsidR="00C878D2">
              <w:rPr>
                <w:rFonts w:ascii="KBH" w:hAnsi="KBH"/>
              </w:rPr>
              <w:t>,</w:t>
            </w:r>
            <w:r w:rsidR="00FD55CA" w:rsidRPr="002B3D01">
              <w:rPr>
                <w:rFonts w:ascii="KBH" w:hAnsi="KBH"/>
              </w:rPr>
              <w:t xml:space="preserve"> når undervisningen</w:t>
            </w:r>
            <w:r w:rsidRPr="002B3D01">
              <w:rPr>
                <w:rFonts w:ascii="KBH" w:hAnsi="KBH"/>
              </w:rPr>
              <w:t xml:space="preserve"> bliver anskuet fra flere vinkler</w:t>
            </w:r>
            <w:r w:rsidR="00FD55CA" w:rsidRPr="002B3D01">
              <w:rPr>
                <w:rFonts w:ascii="KBH" w:hAnsi="KBH"/>
              </w:rPr>
              <w:t xml:space="preserve">? </w:t>
            </w:r>
            <w:r w:rsidR="00342E5C" w:rsidRPr="002B3D01">
              <w:rPr>
                <w:rFonts w:ascii="KBH" w:hAnsi="KBH"/>
              </w:rPr>
              <w:t>(3 min)</w:t>
            </w:r>
          </w:p>
          <w:p w14:paraId="5FD12E97" w14:textId="77777777" w:rsidR="003048D8" w:rsidRPr="002B3D01" w:rsidRDefault="003048D8" w:rsidP="002A215F">
            <w:pPr>
              <w:rPr>
                <w:rFonts w:ascii="KBH" w:hAnsi="KBH"/>
              </w:rPr>
            </w:pPr>
          </w:p>
          <w:p w14:paraId="70E9098B" w14:textId="5450FC14" w:rsidR="001B7171" w:rsidRPr="002B3D01" w:rsidRDefault="001B7171" w:rsidP="00F3272B">
            <w:pPr>
              <w:rPr>
                <w:rFonts w:ascii="KBH" w:hAnsi="KBH"/>
              </w:rPr>
            </w:pPr>
          </w:p>
        </w:tc>
      </w:tr>
      <w:tr w:rsidR="00145231" w:rsidRPr="002B3D01" w14:paraId="077823F2" w14:textId="77777777" w:rsidTr="00E77E14">
        <w:tc>
          <w:tcPr>
            <w:tcW w:w="9493" w:type="dxa"/>
            <w:shd w:val="clear" w:color="auto" w:fill="DEEAF6" w:themeFill="accent5" w:themeFillTint="33"/>
          </w:tcPr>
          <w:p w14:paraId="23A7D9C7" w14:textId="6CB6ABDA" w:rsidR="00145231" w:rsidRPr="002B3D01" w:rsidRDefault="001E4803" w:rsidP="001E4803">
            <w:pPr>
              <w:pStyle w:val="Listeafsnit"/>
              <w:numPr>
                <w:ilvl w:val="0"/>
                <w:numId w:val="3"/>
              </w:num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 xml:space="preserve">Reflekter over nye perspektiver </w:t>
            </w:r>
            <w:r w:rsidR="00145231" w:rsidRPr="002B3D01">
              <w:rPr>
                <w:rFonts w:ascii="KBH" w:hAnsi="KBH"/>
                <w:b/>
                <w:bCs/>
              </w:rPr>
              <w:t>(</w:t>
            </w:r>
            <w:r w:rsidR="00FD55CA" w:rsidRPr="002B3D01">
              <w:rPr>
                <w:rFonts w:ascii="KBH" w:hAnsi="KBH"/>
                <w:b/>
                <w:bCs/>
              </w:rPr>
              <w:t>5</w:t>
            </w:r>
            <w:r w:rsidR="00145231" w:rsidRPr="002B3D01">
              <w:rPr>
                <w:rFonts w:ascii="KBH" w:hAnsi="KBH"/>
                <w:b/>
                <w:bCs/>
              </w:rPr>
              <w:t xml:space="preserve"> min.) </w:t>
            </w:r>
          </w:p>
          <w:p w14:paraId="494EBD08" w14:textId="77777777" w:rsidR="001E4803" w:rsidRPr="002B3D01" w:rsidRDefault="001E4803" w:rsidP="001E4803">
            <w:pPr>
              <w:pStyle w:val="Listeafsnit"/>
              <w:rPr>
                <w:rFonts w:ascii="KBH" w:hAnsi="KBH"/>
              </w:rPr>
            </w:pPr>
          </w:p>
          <w:p w14:paraId="1D1389D1" w14:textId="77777777" w:rsidR="00145231" w:rsidRPr="002B3D01" w:rsidRDefault="00145231" w:rsidP="00145231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>Hvilke af jeres erfaringer kunne have betydning for jeres praksis fremover?</w:t>
            </w:r>
          </w:p>
          <w:p w14:paraId="0DE4BE9E" w14:textId="77777777" w:rsidR="002C7ADD" w:rsidRPr="002B3D01" w:rsidRDefault="002C7ADD" w:rsidP="00145231">
            <w:pPr>
              <w:rPr>
                <w:rFonts w:ascii="KBH" w:hAnsi="KBH"/>
                <w:b/>
                <w:bCs/>
              </w:rPr>
            </w:pPr>
          </w:p>
          <w:p w14:paraId="79ACEA96" w14:textId="688A1C3C" w:rsidR="00145231" w:rsidRPr="002B3D01" w:rsidRDefault="00145231" w:rsidP="001E4803">
            <w:pPr>
              <w:pStyle w:val="Listeafsnit"/>
              <w:numPr>
                <w:ilvl w:val="0"/>
                <w:numId w:val="7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Hvad har </w:t>
            </w:r>
            <w:r w:rsidR="00C878D2">
              <w:rPr>
                <w:rFonts w:ascii="KBH" w:hAnsi="KBH"/>
              </w:rPr>
              <w:t>I</w:t>
            </w:r>
            <w:r w:rsidRPr="002B3D01">
              <w:rPr>
                <w:rFonts w:ascii="KBH" w:hAnsi="KBH"/>
              </w:rPr>
              <w:t xml:space="preserve"> størst mulighed for at påvirke?</w:t>
            </w:r>
          </w:p>
          <w:p w14:paraId="79B08515" w14:textId="4F90247E" w:rsidR="00145231" w:rsidRPr="002B3D01" w:rsidRDefault="00145231" w:rsidP="001E4803">
            <w:pPr>
              <w:pStyle w:val="Listeafsnit"/>
              <w:numPr>
                <w:ilvl w:val="0"/>
                <w:numId w:val="7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er elevernes råd til jer?</w:t>
            </w:r>
            <w:r w:rsidR="001E4803" w:rsidRPr="002B3D01">
              <w:rPr>
                <w:rFonts w:ascii="KBH" w:hAnsi="KBH"/>
              </w:rPr>
              <w:t xml:space="preserve"> (fra evaluering af undervisningen)</w:t>
            </w:r>
          </w:p>
          <w:p w14:paraId="03EE7BEE" w14:textId="58DFC70E" w:rsidR="00145231" w:rsidRPr="002B3D01" w:rsidRDefault="00145231" w:rsidP="001E4803">
            <w:pPr>
              <w:pStyle w:val="Listeafsnit"/>
              <w:numPr>
                <w:ilvl w:val="0"/>
                <w:numId w:val="7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vil være det vigtigste for jer at lykkes med?</w:t>
            </w:r>
          </w:p>
          <w:p w14:paraId="20204341" w14:textId="70C9A296" w:rsidR="00145231" w:rsidRPr="002B3D01" w:rsidRDefault="00145231" w:rsidP="001E4803">
            <w:pPr>
              <w:pStyle w:val="Listeafsnit"/>
              <w:numPr>
                <w:ilvl w:val="0"/>
                <w:numId w:val="7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Beskriv idealsituationen: hvad gør I</w:t>
            </w:r>
            <w:r w:rsidR="00CD0F9E" w:rsidRPr="002B3D01">
              <w:rPr>
                <w:rFonts w:ascii="KBH" w:hAnsi="KBH"/>
              </w:rPr>
              <w:t xml:space="preserve"> fremover</w:t>
            </w:r>
            <w:r w:rsidRPr="002B3D01">
              <w:rPr>
                <w:rFonts w:ascii="KBH" w:hAnsi="KBH"/>
              </w:rPr>
              <w:t>? Hvem kan evt. understøtte at det sker?</w:t>
            </w:r>
          </w:p>
          <w:p w14:paraId="4EF40A16" w14:textId="0333D64C" w:rsidR="00E77E14" w:rsidRPr="002B3D01" w:rsidRDefault="00E77E14" w:rsidP="00145231">
            <w:pPr>
              <w:rPr>
                <w:rFonts w:ascii="KBH" w:hAnsi="KBH"/>
              </w:rPr>
            </w:pPr>
          </w:p>
          <w:p w14:paraId="614191E9" w14:textId="562D3A3E" w:rsidR="00E77E14" w:rsidRPr="002B3D01" w:rsidRDefault="00E77E14" w:rsidP="00145231">
            <w:pPr>
              <w:rPr>
                <w:rFonts w:ascii="KBH" w:hAnsi="KBH"/>
                <w:b/>
                <w:bCs/>
              </w:rPr>
            </w:pPr>
          </w:p>
        </w:tc>
      </w:tr>
      <w:tr w:rsidR="00F3272B" w:rsidRPr="002B3D01" w14:paraId="67F26299" w14:textId="77777777" w:rsidTr="00C15C7C">
        <w:tc>
          <w:tcPr>
            <w:tcW w:w="9493" w:type="dxa"/>
            <w:shd w:val="clear" w:color="auto" w:fill="BDD6EE" w:themeFill="accent5" w:themeFillTint="66"/>
          </w:tcPr>
          <w:p w14:paraId="034845A9" w14:textId="15BB7CEE" w:rsidR="00F3272B" w:rsidRPr="002B3D01" w:rsidRDefault="00F3272B" w:rsidP="00145231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>Reflekterende team</w:t>
            </w:r>
            <w:r w:rsidR="00CC7F8F" w:rsidRPr="002B3D01">
              <w:rPr>
                <w:rFonts w:ascii="KBH" w:hAnsi="KBH"/>
                <w:b/>
                <w:bCs/>
              </w:rPr>
              <w:t xml:space="preserve"> (</w:t>
            </w:r>
            <w:r w:rsidR="00FD55CA" w:rsidRPr="002B3D01">
              <w:rPr>
                <w:rFonts w:ascii="KBH" w:hAnsi="KBH"/>
                <w:b/>
                <w:bCs/>
              </w:rPr>
              <w:t>10</w:t>
            </w:r>
            <w:r w:rsidR="00CC7F8F" w:rsidRPr="002B3D01">
              <w:rPr>
                <w:rFonts w:ascii="KBH" w:hAnsi="KBH"/>
                <w:b/>
                <w:bCs/>
              </w:rPr>
              <w:t xml:space="preserve"> min.)</w:t>
            </w:r>
          </w:p>
          <w:p w14:paraId="6C1780CF" w14:textId="77777777" w:rsidR="00F332A6" w:rsidRPr="002B3D01" w:rsidRDefault="00F332A6" w:rsidP="00145231">
            <w:pPr>
              <w:rPr>
                <w:rFonts w:ascii="KBH" w:hAnsi="KBH"/>
                <w:b/>
                <w:bCs/>
              </w:rPr>
            </w:pPr>
          </w:p>
          <w:p w14:paraId="702113EB" w14:textId="6E7812A4" w:rsidR="00CD0F9E" w:rsidRPr="002B3D01" w:rsidRDefault="00F332A6" w:rsidP="00145231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 xml:space="preserve">Interviewer </w:t>
            </w:r>
            <w:proofErr w:type="spellStart"/>
            <w:r w:rsidRPr="002B3D01">
              <w:rPr>
                <w:rFonts w:ascii="KBH" w:hAnsi="KBH"/>
                <w:b/>
                <w:bCs/>
              </w:rPr>
              <w:t>interviewer</w:t>
            </w:r>
            <w:proofErr w:type="spellEnd"/>
            <w:r w:rsidRPr="002B3D01">
              <w:rPr>
                <w:rFonts w:ascii="KBH" w:hAnsi="KBH"/>
                <w:b/>
                <w:bCs/>
              </w:rPr>
              <w:t xml:space="preserve"> det reflekterende team. Makkerpar lytter. </w:t>
            </w:r>
          </w:p>
          <w:p w14:paraId="43D5D58F" w14:textId="77777777" w:rsidR="00634A53" w:rsidRPr="002B3D01" w:rsidRDefault="00634A53" w:rsidP="00145231">
            <w:pPr>
              <w:rPr>
                <w:rFonts w:ascii="KBH" w:hAnsi="KBH"/>
                <w:b/>
                <w:bCs/>
              </w:rPr>
            </w:pPr>
          </w:p>
          <w:p w14:paraId="0580B94D" w14:textId="7D6EA856" w:rsidR="00E77E14" w:rsidRPr="002B3D01" w:rsidRDefault="004456FC" w:rsidP="00CD0F9E">
            <w:pPr>
              <w:pStyle w:val="Listeafsnit"/>
              <w:numPr>
                <w:ilvl w:val="0"/>
                <w:numId w:val="8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</w:t>
            </w:r>
            <w:r w:rsidR="0068315C" w:rsidRPr="002B3D01">
              <w:rPr>
                <w:rFonts w:ascii="KBH" w:hAnsi="KBH"/>
              </w:rPr>
              <w:t xml:space="preserve">vad bliver </w:t>
            </w:r>
            <w:r w:rsidR="00387D09" w:rsidRPr="002B3D01">
              <w:rPr>
                <w:rFonts w:ascii="KBH" w:hAnsi="KBH"/>
              </w:rPr>
              <w:t xml:space="preserve">I </w:t>
            </w:r>
            <w:r w:rsidR="0068315C" w:rsidRPr="002B3D01">
              <w:rPr>
                <w:rFonts w:ascii="KBH" w:hAnsi="KBH"/>
              </w:rPr>
              <w:t>optaget af</w:t>
            </w:r>
            <w:r w:rsidR="00634A53" w:rsidRPr="002B3D01">
              <w:rPr>
                <w:rFonts w:ascii="KBH" w:hAnsi="KBH"/>
              </w:rPr>
              <w:t>,</w:t>
            </w:r>
            <w:r w:rsidR="0068315C" w:rsidRPr="002B3D01">
              <w:rPr>
                <w:rFonts w:ascii="KBH" w:hAnsi="KBH"/>
              </w:rPr>
              <w:t xml:space="preserve"> </w:t>
            </w:r>
            <w:r w:rsidR="00FE736D" w:rsidRPr="002B3D01">
              <w:rPr>
                <w:rFonts w:ascii="KBH" w:hAnsi="KBH"/>
              </w:rPr>
              <w:t xml:space="preserve">når </w:t>
            </w:r>
            <w:r w:rsidR="00387D09" w:rsidRPr="002B3D01">
              <w:rPr>
                <w:rFonts w:ascii="KBH" w:hAnsi="KBH"/>
              </w:rPr>
              <w:t>I</w:t>
            </w:r>
            <w:r w:rsidR="00FE736D" w:rsidRPr="002B3D01">
              <w:rPr>
                <w:rFonts w:ascii="KBH" w:hAnsi="KBH"/>
              </w:rPr>
              <w:t xml:space="preserve"> hører makkerpar fortælle om </w:t>
            </w:r>
            <w:r w:rsidR="00E83590" w:rsidRPr="002B3D01">
              <w:rPr>
                <w:rFonts w:ascii="KBH" w:hAnsi="KBH"/>
              </w:rPr>
              <w:t xml:space="preserve">deres forløb. </w:t>
            </w:r>
          </w:p>
          <w:p w14:paraId="2CB11035" w14:textId="77777777" w:rsidR="00E77E14" w:rsidRPr="002B3D01" w:rsidRDefault="00E83590" w:rsidP="00CD0F9E">
            <w:pPr>
              <w:pStyle w:val="Listeafsnit"/>
              <w:numPr>
                <w:ilvl w:val="0"/>
                <w:numId w:val="8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Har </w:t>
            </w:r>
            <w:r w:rsidR="00387D09" w:rsidRPr="002B3D01">
              <w:rPr>
                <w:rFonts w:ascii="KBH" w:hAnsi="KBH"/>
              </w:rPr>
              <w:t>I</w:t>
            </w:r>
            <w:r w:rsidRPr="002B3D01">
              <w:rPr>
                <w:rFonts w:ascii="KBH" w:hAnsi="KBH"/>
              </w:rPr>
              <w:t xml:space="preserve"> selv prøvet noget af som virkede i en lignende situation</w:t>
            </w:r>
            <w:r w:rsidR="00E77E14" w:rsidRPr="002B3D01">
              <w:rPr>
                <w:rFonts w:ascii="KBH" w:hAnsi="KBH"/>
              </w:rPr>
              <w:t>?</w:t>
            </w:r>
          </w:p>
          <w:p w14:paraId="4719A512" w14:textId="159FE7B9" w:rsidR="00CC7F8F" w:rsidRPr="002B3D01" w:rsidRDefault="00634A53" w:rsidP="00CD0F9E">
            <w:pPr>
              <w:pStyle w:val="Listeafsnit"/>
              <w:numPr>
                <w:ilvl w:val="0"/>
                <w:numId w:val="8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har I af t</w:t>
            </w:r>
            <w:r w:rsidR="00387D09" w:rsidRPr="002B3D01">
              <w:rPr>
                <w:rFonts w:ascii="KBH" w:hAnsi="KBH"/>
              </w:rPr>
              <w:t xml:space="preserve">ips, tricks og </w:t>
            </w:r>
            <w:r w:rsidR="00C15C7C" w:rsidRPr="002B3D01">
              <w:rPr>
                <w:rFonts w:ascii="KBH" w:hAnsi="KBH"/>
              </w:rPr>
              <w:t>nysgerrige spørgsmål</w:t>
            </w:r>
            <w:r w:rsidRPr="002B3D01">
              <w:rPr>
                <w:rFonts w:ascii="KBH" w:hAnsi="KBH"/>
              </w:rPr>
              <w:t xml:space="preserve"> til makkerpar?</w:t>
            </w:r>
            <w:r w:rsidR="00C15C7C" w:rsidRPr="002B3D01">
              <w:rPr>
                <w:rFonts w:ascii="KBH" w:hAnsi="KBH"/>
              </w:rPr>
              <w:t xml:space="preserve"> </w:t>
            </w:r>
            <w:r w:rsidR="00E83590" w:rsidRPr="002B3D01">
              <w:rPr>
                <w:rFonts w:ascii="KBH" w:hAnsi="KBH"/>
              </w:rPr>
              <w:t xml:space="preserve"> </w:t>
            </w:r>
          </w:p>
          <w:p w14:paraId="4D1CE10C" w14:textId="23A16FBC" w:rsidR="00F3272B" w:rsidRPr="002B3D01" w:rsidRDefault="00F3272B" w:rsidP="00145231">
            <w:pPr>
              <w:rPr>
                <w:rFonts w:ascii="KBH" w:hAnsi="KBH"/>
                <w:b/>
                <w:bCs/>
              </w:rPr>
            </w:pPr>
          </w:p>
        </w:tc>
      </w:tr>
      <w:tr w:rsidR="00145231" w:rsidRPr="002B3D01" w14:paraId="5EB77BF3" w14:textId="77777777" w:rsidTr="00E77E14">
        <w:tc>
          <w:tcPr>
            <w:tcW w:w="9493" w:type="dxa"/>
            <w:shd w:val="clear" w:color="auto" w:fill="DEEAF6" w:themeFill="accent5" w:themeFillTint="33"/>
          </w:tcPr>
          <w:p w14:paraId="52558ADE" w14:textId="7089AA0C" w:rsidR="00145231" w:rsidRPr="002B3D01" w:rsidRDefault="00145231" w:rsidP="00145231">
            <w:pPr>
              <w:rPr>
                <w:rFonts w:ascii="KBH" w:hAnsi="KBH"/>
              </w:rPr>
            </w:pPr>
            <w:r w:rsidRPr="002B3D01">
              <w:rPr>
                <w:rFonts w:ascii="KBH" w:hAnsi="KBH"/>
                <w:b/>
                <w:bCs/>
              </w:rPr>
              <w:t>D. K</w:t>
            </w:r>
            <w:r w:rsidR="00634A53" w:rsidRPr="002B3D01">
              <w:rPr>
                <w:rFonts w:ascii="KBH" w:hAnsi="KBH"/>
                <w:b/>
                <w:bCs/>
              </w:rPr>
              <w:t>onklusion</w:t>
            </w:r>
            <w:r w:rsidRPr="002B3D01">
              <w:rPr>
                <w:rFonts w:ascii="KBH" w:hAnsi="KBH"/>
                <w:b/>
                <w:bCs/>
              </w:rPr>
              <w:t xml:space="preserve"> (</w:t>
            </w:r>
            <w:r w:rsidR="00420AB8" w:rsidRPr="002B3D01">
              <w:rPr>
                <w:rFonts w:ascii="KBH" w:hAnsi="KBH"/>
                <w:b/>
                <w:bCs/>
              </w:rPr>
              <w:t>5</w:t>
            </w:r>
            <w:r w:rsidRPr="002B3D01">
              <w:rPr>
                <w:rFonts w:ascii="KBH" w:hAnsi="KBH"/>
                <w:b/>
                <w:bCs/>
              </w:rPr>
              <w:t xml:space="preserve"> min.)</w:t>
            </w:r>
            <w:r w:rsidRPr="002B3D01">
              <w:rPr>
                <w:rFonts w:ascii="KBH" w:hAnsi="KBH"/>
              </w:rPr>
              <w:t xml:space="preserve"> </w:t>
            </w:r>
          </w:p>
          <w:p w14:paraId="03286275" w14:textId="77777777" w:rsidR="00634A53" w:rsidRPr="002B3D01" w:rsidRDefault="00634A53" w:rsidP="00145231">
            <w:pPr>
              <w:rPr>
                <w:rFonts w:ascii="KBH" w:hAnsi="KBH"/>
                <w:b/>
                <w:bCs/>
              </w:rPr>
            </w:pPr>
          </w:p>
          <w:p w14:paraId="36BD3985" w14:textId="3341ECDB" w:rsidR="00145231" w:rsidRPr="002B3D01" w:rsidRDefault="00634A53" w:rsidP="00145231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 xml:space="preserve">Interviewer </w:t>
            </w:r>
            <w:proofErr w:type="spellStart"/>
            <w:r w:rsidRPr="002B3D01">
              <w:rPr>
                <w:rFonts w:ascii="KBH" w:hAnsi="KBH"/>
                <w:b/>
                <w:bCs/>
              </w:rPr>
              <w:t>interviewer</w:t>
            </w:r>
            <w:proofErr w:type="spellEnd"/>
            <w:r w:rsidRPr="002B3D01">
              <w:rPr>
                <w:rFonts w:ascii="KBH" w:hAnsi="KBH"/>
                <w:b/>
                <w:bCs/>
              </w:rPr>
              <w:t xml:space="preserve"> makkerpar</w:t>
            </w:r>
          </w:p>
          <w:p w14:paraId="2AE600D4" w14:textId="77777777" w:rsidR="00635C08" w:rsidRPr="002B3D01" w:rsidRDefault="00635C08" w:rsidP="00145231">
            <w:pPr>
              <w:rPr>
                <w:rFonts w:ascii="KBH" w:hAnsi="KBH"/>
                <w:b/>
                <w:bCs/>
              </w:rPr>
            </w:pPr>
          </w:p>
          <w:p w14:paraId="1454791D" w14:textId="3FC11ABF" w:rsidR="00145231" w:rsidRDefault="00145231" w:rsidP="00145231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 xml:space="preserve">Hvad vil </w:t>
            </w:r>
            <w:r w:rsidR="00634A53" w:rsidRPr="002B3D01">
              <w:rPr>
                <w:rFonts w:ascii="KBH" w:hAnsi="KBH"/>
                <w:b/>
                <w:bCs/>
              </w:rPr>
              <w:t>I</w:t>
            </w:r>
            <w:r w:rsidRPr="002B3D01">
              <w:rPr>
                <w:rFonts w:ascii="KBH" w:hAnsi="KBH"/>
                <w:b/>
                <w:bCs/>
              </w:rPr>
              <w:t xml:space="preserve"> gøre nu?</w:t>
            </w:r>
          </w:p>
          <w:p w14:paraId="6F6286EE" w14:textId="77777777" w:rsidR="009121EE" w:rsidRPr="002B3D01" w:rsidRDefault="009121EE" w:rsidP="00145231">
            <w:pPr>
              <w:rPr>
                <w:rFonts w:ascii="KBH" w:hAnsi="KBH"/>
                <w:b/>
                <w:bCs/>
              </w:rPr>
            </w:pPr>
          </w:p>
          <w:p w14:paraId="128F0330" w14:textId="77777777" w:rsidR="00145231" w:rsidRPr="002B3D01" w:rsidRDefault="00145231" w:rsidP="00634A53">
            <w:pPr>
              <w:pStyle w:val="Listeafsnit"/>
              <w:numPr>
                <w:ilvl w:val="0"/>
                <w:numId w:val="9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Hvilken ny viden er blevet synlig?</w:t>
            </w:r>
          </w:p>
          <w:p w14:paraId="137A026F" w14:textId="77777777" w:rsidR="00145231" w:rsidRPr="002B3D01" w:rsidRDefault="00145231" w:rsidP="00634A53">
            <w:pPr>
              <w:pStyle w:val="Listeafsnit"/>
              <w:numPr>
                <w:ilvl w:val="0"/>
                <w:numId w:val="9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Hvilke af de muligheder I har skitseret, tror I mest på?</w:t>
            </w:r>
          </w:p>
          <w:p w14:paraId="4ABC266E" w14:textId="49E98972" w:rsidR="00145231" w:rsidRPr="002B3D01" w:rsidRDefault="00145231" w:rsidP="00634A53">
            <w:pPr>
              <w:pStyle w:val="Listeafsnit"/>
              <w:numPr>
                <w:ilvl w:val="0"/>
                <w:numId w:val="9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Hvad vil være det mindste skridt, som I kan tage som vil have stor effekt?</w:t>
            </w:r>
          </w:p>
          <w:p w14:paraId="4E031A04" w14:textId="77777777" w:rsidR="00145231" w:rsidRPr="002B3D01" w:rsidRDefault="00145231" w:rsidP="00634A53">
            <w:pPr>
              <w:pStyle w:val="Listeafsnit"/>
              <w:numPr>
                <w:ilvl w:val="0"/>
                <w:numId w:val="9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 xml:space="preserve">Hvad er det første skridt og hvem er involveret? </w:t>
            </w:r>
          </w:p>
          <w:p w14:paraId="2707A9E5" w14:textId="4F7EC973" w:rsidR="0065188B" w:rsidRPr="002B3D01" w:rsidRDefault="0065188B" w:rsidP="00145231">
            <w:pPr>
              <w:rPr>
                <w:rFonts w:ascii="KBH" w:hAnsi="KBH"/>
                <w:b/>
                <w:bCs/>
              </w:rPr>
            </w:pPr>
          </w:p>
        </w:tc>
      </w:tr>
      <w:tr w:rsidR="0065188B" w:rsidRPr="002B3D01" w14:paraId="06DFAF11" w14:textId="77777777" w:rsidTr="00E77E14">
        <w:tc>
          <w:tcPr>
            <w:tcW w:w="9493" w:type="dxa"/>
            <w:shd w:val="clear" w:color="auto" w:fill="DEEAF6" w:themeFill="accent5" w:themeFillTint="33"/>
          </w:tcPr>
          <w:p w14:paraId="02EF5260" w14:textId="17EE0306" w:rsidR="0065188B" w:rsidRPr="002B3D01" w:rsidRDefault="0065188B" w:rsidP="00145231">
            <w:pPr>
              <w:rPr>
                <w:rFonts w:ascii="KBH" w:hAnsi="KBH"/>
                <w:b/>
                <w:bCs/>
              </w:rPr>
            </w:pPr>
            <w:r w:rsidRPr="002B3D01">
              <w:rPr>
                <w:rFonts w:ascii="KBH" w:hAnsi="KBH"/>
                <w:b/>
                <w:bCs/>
              </w:rPr>
              <w:t>Reflekterende team</w:t>
            </w:r>
            <w:r w:rsidR="00BF34CA" w:rsidRPr="002B3D01">
              <w:rPr>
                <w:rFonts w:ascii="KBH" w:hAnsi="KBH"/>
                <w:b/>
                <w:bCs/>
              </w:rPr>
              <w:t xml:space="preserve"> (</w:t>
            </w:r>
            <w:r w:rsidR="00241440" w:rsidRPr="002B3D01">
              <w:rPr>
                <w:rFonts w:ascii="KBH" w:hAnsi="KBH"/>
                <w:b/>
                <w:bCs/>
              </w:rPr>
              <w:t>5</w:t>
            </w:r>
            <w:r w:rsidR="00BF34CA" w:rsidRPr="002B3D01">
              <w:rPr>
                <w:rFonts w:ascii="KBH" w:hAnsi="KBH"/>
                <w:b/>
                <w:bCs/>
              </w:rPr>
              <w:t xml:space="preserve"> min.)</w:t>
            </w:r>
          </w:p>
          <w:p w14:paraId="42A7DA33" w14:textId="77777777" w:rsidR="00635C08" w:rsidRPr="002B3D01" w:rsidRDefault="00635C08" w:rsidP="00145231">
            <w:pPr>
              <w:rPr>
                <w:rFonts w:ascii="KBH" w:hAnsi="KBH"/>
                <w:b/>
                <w:bCs/>
              </w:rPr>
            </w:pPr>
          </w:p>
          <w:p w14:paraId="1D8B84C0" w14:textId="20F6BFB8" w:rsidR="0065188B" w:rsidRPr="002B3D01" w:rsidRDefault="00265C63" w:rsidP="00A757D0">
            <w:pPr>
              <w:pStyle w:val="Listeafsnit"/>
              <w:numPr>
                <w:ilvl w:val="0"/>
                <w:numId w:val="10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En bevidner (2 min.)</w:t>
            </w:r>
          </w:p>
          <w:p w14:paraId="65EB4193" w14:textId="77777777" w:rsidR="00635C08" w:rsidRPr="002B3D01" w:rsidRDefault="00635C08" w:rsidP="00FE613C">
            <w:pPr>
              <w:pStyle w:val="Listeafsnit"/>
              <w:rPr>
                <w:rFonts w:ascii="KBH" w:hAnsi="KBH"/>
              </w:rPr>
            </w:pPr>
          </w:p>
          <w:p w14:paraId="3525B4B6" w14:textId="58936A38" w:rsidR="00241440" w:rsidRPr="002B3D01" w:rsidRDefault="00195723" w:rsidP="00A757D0">
            <w:pPr>
              <w:pStyle w:val="Listeafsnit"/>
              <w:numPr>
                <w:ilvl w:val="0"/>
                <w:numId w:val="10"/>
              </w:numPr>
              <w:rPr>
                <w:rFonts w:ascii="KBH" w:hAnsi="KBH"/>
              </w:rPr>
            </w:pPr>
            <w:r w:rsidRPr="002B3D01">
              <w:rPr>
                <w:rFonts w:ascii="KBH" w:hAnsi="KBH"/>
              </w:rPr>
              <w:t>Et minut hver til det reflekterede team – hvad tage</w:t>
            </w:r>
            <w:r w:rsidR="00FE613C">
              <w:rPr>
                <w:rFonts w:ascii="KBH" w:hAnsi="KBH"/>
              </w:rPr>
              <w:t>r jeg</w:t>
            </w:r>
            <w:r w:rsidR="006B1340">
              <w:rPr>
                <w:rFonts w:ascii="KBH" w:hAnsi="KBH"/>
              </w:rPr>
              <w:t xml:space="preserve"> </w:t>
            </w:r>
            <w:r w:rsidRPr="002B3D01">
              <w:rPr>
                <w:rFonts w:ascii="KBH" w:hAnsi="KBH"/>
              </w:rPr>
              <w:t>med mig fra denne samtale</w:t>
            </w:r>
            <w:r w:rsidR="009875A7" w:rsidRPr="002B3D01">
              <w:rPr>
                <w:rFonts w:ascii="KBH" w:hAnsi="KBH"/>
              </w:rPr>
              <w:t>? (3 min.)</w:t>
            </w:r>
          </w:p>
          <w:p w14:paraId="6099C9CD" w14:textId="13FAF4BC" w:rsidR="004D1977" w:rsidRPr="002B3D01" w:rsidRDefault="004D1977" w:rsidP="00145231">
            <w:pPr>
              <w:rPr>
                <w:rFonts w:ascii="KBH" w:hAnsi="KBH"/>
              </w:rPr>
            </w:pPr>
          </w:p>
        </w:tc>
      </w:tr>
    </w:tbl>
    <w:p w14:paraId="554790B6" w14:textId="2A5EC9DA" w:rsidR="000A5346" w:rsidRPr="002B3D01" w:rsidRDefault="000A5346" w:rsidP="006B1340">
      <w:pPr>
        <w:rPr>
          <w:rFonts w:ascii="KBH" w:hAnsi="KBH"/>
        </w:rPr>
      </w:pPr>
    </w:p>
    <w:sectPr w:rsidR="000A5346" w:rsidRPr="002B3D01" w:rsidSect="006E15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144B9"/>
    <w:multiLevelType w:val="hybridMultilevel"/>
    <w:tmpl w:val="5BCC1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2BB4"/>
    <w:multiLevelType w:val="hybridMultilevel"/>
    <w:tmpl w:val="AD1E0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0FDA"/>
    <w:multiLevelType w:val="hybridMultilevel"/>
    <w:tmpl w:val="94ACF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64BA"/>
    <w:multiLevelType w:val="hybridMultilevel"/>
    <w:tmpl w:val="0D46B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7A80"/>
    <w:multiLevelType w:val="hybridMultilevel"/>
    <w:tmpl w:val="937A2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74DED"/>
    <w:multiLevelType w:val="hybridMultilevel"/>
    <w:tmpl w:val="939E8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09DF"/>
    <w:multiLevelType w:val="hybridMultilevel"/>
    <w:tmpl w:val="9C5618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773F"/>
    <w:multiLevelType w:val="hybridMultilevel"/>
    <w:tmpl w:val="8CC855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334BE"/>
    <w:multiLevelType w:val="hybridMultilevel"/>
    <w:tmpl w:val="4CDCF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5F0E"/>
    <w:multiLevelType w:val="hybridMultilevel"/>
    <w:tmpl w:val="9BC08FAE"/>
    <w:lvl w:ilvl="0" w:tplc="C6368C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1830">
    <w:abstractNumId w:val="3"/>
  </w:num>
  <w:num w:numId="2" w16cid:durableId="745493856">
    <w:abstractNumId w:val="5"/>
  </w:num>
  <w:num w:numId="3" w16cid:durableId="616176643">
    <w:abstractNumId w:val="9"/>
  </w:num>
  <w:num w:numId="4" w16cid:durableId="409427285">
    <w:abstractNumId w:val="4"/>
  </w:num>
  <w:num w:numId="5" w16cid:durableId="1133249998">
    <w:abstractNumId w:val="7"/>
  </w:num>
  <w:num w:numId="6" w16cid:durableId="1778940276">
    <w:abstractNumId w:val="0"/>
  </w:num>
  <w:num w:numId="7" w16cid:durableId="263003343">
    <w:abstractNumId w:val="6"/>
  </w:num>
  <w:num w:numId="8" w16cid:durableId="1146553473">
    <w:abstractNumId w:val="8"/>
  </w:num>
  <w:num w:numId="9" w16cid:durableId="1253397060">
    <w:abstractNumId w:val="2"/>
  </w:num>
  <w:num w:numId="10" w16cid:durableId="68159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9B"/>
    <w:rsid w:val="0000659A"/>
    <w:rsid w:val="0002542E"/>
    <w:rsid w:val="0003739B"/>
    <w:rsid w:val="00075188"/>
    <w:rsid w:val="000920ED"/>
    <w:rsid w:val="00093B29"/>
    <w:rsid w:val="000A5346"/>
    <w:rsid w:val="000A70C8"/>
    <w:rsid w:val="000C5867"/>
    <w:rsid w:val="000F3C65"/>
    <w:rsid w:val="0014262B"/>
    <w:rsid w:val="00145231"/>
    <w:rsid w:val="001756E0"/>
    <w:rsid w:val="00187AF4"/>
    <w:rsid w:val="00195723"/>
    <w:rsid w:val="001B6336"/>
    <w:rsid w:val="001B7171"/>
    <w:rsid w:val="001E4803"/>
    <w:rsid w:val="00241440"/>
    <w:rsid w:val="00265C63"/>
    <w:rsid w:val="002A5E79"/>
    <w:rsid w:val="002B3D01"/>
    <w:rsid w:val="002C7ADD"/>
    <w:rsid w:val="003048D8"/>
    <w:rsid w:val="00342E5C"/>
    <w:rsid w:val="003554BF"/>
    <w:rsid w:val="003643B7"/>
    <w:rsid w:val="00387D09"/>
    <w:rsid w:val="0039591F"/>
    <w:rsid w:val="003B37B7"/>
    <w:rsid w:val="003C29B4"/>
    <w:rsid w:val="003C5524"/>
    <w:rsid w:val="003F0D3F"/>
    <w:rsid w:val="0040263D"/>
    <w:rsid w:val="00420AB8"/>
    <w:rsid w:val="00420C30"/>
    <w:rsid w:val="004456FC"/>
    <w:rsid w:val="004467AD"/>
    <w:rsid w:val="0045205F"/>
    <w:rsid w:val="004610C8"/>
    <w:rsid w:val="004633F2"/>
    <w:rsid w:val="004D1977"/>
    <w:rsid w:val="004F56CE"/>
    <w:rsid w:val="005B205E"/>
    <w:rsid w:val="006332A5"/>
    <w:rsid w:val="00634A53"/>
    <w:rsid w:val="00635C08"/>
    <w:rsid w:val="0065188B"/>
    <w:rsid w:val="00656E3A"/>
    <w:rsid w:val="00665CCA"/>
    <w:rsid w:val="0068315C"/>
    <w:rsid w:val="0069475E"/>
    <w:rsid w:val="006B1340"/>
    <w:rsid w:val="006E155C"/>
    <w:rsid w:val="00702382"/>
    <w:rsid w:val="007F4C42"/>
    <w:rsid w:val="008027D9"/>
    <w:rsid w:val="00814B22"/>
    <w:rsid w:val="008318C3"/>
    <w:rsid w:val="008A4F87"/>
    <w:rsid w:val="00904F33"/>
    <w:rsid w:val="00910BE8"/>
    <w:rsid w:val="009121EE"/>
    <w:rsid w:val="00916F42"/>
    <w:rsid w:val="009875A7"/>
    <w:rsid w:val="009D2D18"/>
    <w:rsid w:val="00A757D0"/>
    <w:rsid w:val="00A7765F"/>
    <w:rsid w:val="00A920BC"/>
    <w:rsid w:val="00AA5072"/>
    <w:rsid w:val="00AF01A5"/>
    <w:rsid w:val="00AF060B"/>
    <w:rsid w:val="00B02A06"/>
    <w:rsid w:val="00B81329"/>
    <w:rsid w:val="00B96837"/>
    <w:rsid w:val="00BB066A"/>
    <w:rsid w:val="00BE15D7"/>
    <w:rsid w:val="00BF34CA"/>
    <w:rsid w:val="00C15C7C"/>
    <w:rsid w:val="00C777C0"/>
    <w:rsid w:val="00C878D2"/>
    <w:rsid w:val="00CC7F8F"/>
    <w:rsid w:val="00CD0F9E"/>
    <w:rsid w:val="00CE0208"/>
    <w:rsid w:val="00D06246"/>
    <w:rsid w:val="00D115C9"/>
    <w:rsid w:val="00D13292"/>
    <w:rsid w:val="00D269F7"/>
    <w:rsid w:val="00D74084"/>
    <w:rsid w:val="00E742A8"/>
    <w:rsid w:val="00E7641D"/>
    <w:rsid w:val="00E77E14"/>
    <w:rsid w:val="00E83590"/>
    <w:rsid w:val="00EA4BC1"/>
    <w:rsid w:val="00EA611A"/>
    <w:rsid w:val="00EC333A"/>
    <w:rsid w:val="00ED56B5"/>
    <w:rsid w:val="00EE0A59"/>
    <w:rsid w:val="00F060C7"/>
    <w:rsid w:val="00F3272B"/>
    <w:rsid w:val="00F332A6"/>
    <w:rsid w:val="00F51780"/>
    <w:rsid w:val="00FA4062"/>
    <w:rsid w:val="00FD55CA"/>
    <w:rsid w:val="00FE613C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0F85"/>
  <w15:chartTrackingRefBased/>
  <w15:docId w15:val="{9E21FB8D-D7DD-47BF-8BB7-5E2FC3F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39B"/>
  </w:style>
  <w:style w:type="paragraph" w:styleId="Overskrift1">
    <w:name w:val="heading 1"/>
    <w:basedOn w:val="Normal"/>
    <w:next w:val="Normal"/>
    <w:link w:val="Overskrift1Tegn"/>
    <w:uiPriority w:val="9"/>
    <w:qFormat/>
    <w:rsid w:val="00037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7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37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3739B"/>
    <w:pPr>
      <w:ind w:left="720"/>
      <w:contextualSpacing/>
    </w:pPr>
  </w:style>
  <w:style w:type="table" w:styleId="Tabel-Gitter">
    <w:name w:val="Table Grid"/>
    <w:basedOn w:val="Tabel-Normal"/>
    <w:uiPriority w:val="39"/>
    <w:rsid w:val="0003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5E6B66DFA74439EDCD000EBC8A8B0" ma:contentTypeVersion="6" ma:contentTypeDescription="Opret et nyt dokument." ma:contentTypeScope="" ma:versionID="3ea9c8c6220b9a08041070e09c9b2e6a">
  <xsd:schema xmlns:xsd="http://www.w3.org/2001/XMLSchema" xmlns:xs="http://www.w3.org/2001/XMLSchema" xmlns:p="http://schemas.microsoft.com/office/2006/metadata/properties" xmlns:ns2="a56ddc0b-75c1-4fb1-810e-532f8bef5d8e" xmlns:ns3="3ae7f33f-b49f-4699-8fe7-d9f36c0493b9" targetNamespace="http://schemas.microsoft.com/office/2006/metadata/properties" ma:root="true" ma:fieldsID="3e9ec68ceb250274d4b7b573b76f1e23" ns2:_="" ns3:_="">
    <xsd:import namespace="a56ddc0b-75c1-4fb1-810e-532f8bef5d8e"/>
    <xsd:import namespace="3ae7f33f-b49f-4699-8fe7-d9f36c049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c0b-75c1-4fb1-810e-532f8bef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f33f-b49f-4699-8fe7-d9f36c049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CB686-F352-4647-A0E5-FFC49A6B9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11EEF-184B-4275-BC5F-8F3F82D1D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6C049-BD5B-49F8-B830-BEE260A0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ddc0b-75c1-4fb1-810e-532f8bef5d8e"/>
    <ds:schemaRef ds:uri="3ae7f33f-b49f-4699-8fe7-d9f36c049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Holm Faber</dc:creator>
  <cp:keywords/>
  <dc:description/>
  <cp:lastModifiedBy>Michala Holm Faber</cp:lastModifiedBy>
  <cp:revision>14</cp:revision>
  <dcterms:created xsi:type="dcterms:W3CDTF">2024-10-07T09:28:00Z</dcterms:created>
  <dcterms:modified xsi:type="dcterms:W3CDTF">2024-10-07T12:35:00Z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0x0101009A15E6B66DFA74439EDCD000EBC8A8B0</vt:lpwstr>
  </property>
</Properties>
</file>