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93C91" w14:textId="753370C7" w:rsidR="004521C9" w:rsidRPr="006C295A" w:rsidRDefault="008E0371">
      <w:pPr>
        <w:rPr>
          <w:rFonts w:ascii="KBH Black" w:hAnsi="KBH Black"/>
          <w:sz w:val="40"/>
          <w:szCs w:val="40"/>
        </w:rPr>
      </w:pPr>
      <w:r w:rsidRPr="006C295A">
        <w:rPr>
          <w:rFonts w:ascii="KBH Black" w:hAnsi="KBH Black"/>
          <w:sz w:val="40"/>
          <w:szCs w:val="40"/>
        </w:rPr>
        <w:t>Brain break</w:t>
      </w:r>
      <w:r w:rsidR="00086B02" w:rsidRPr="006C295A">
        <w:rPr>
          <w:rFonts w:ascii="KBH Black" w:hAnsi="KBH Black"/>
          <w:sz w:val="40"/>
          <w:szCs w:val="40"/>
        </w:rPr>
        <w:t>: ordklasser</w:t>
      </w:r>
    </w:p>
    <w:p w14:paraId="133FC4EA" w14:textId="235DA3F5" w:rsidR="00D55C31" w:rsidRDefault="00CD7C6E" w:rsidP="0027425E">
      <w:pPr>
        <w:spacing w:line="480" w:lineRule="auto"/>
        <w:rPr>
          <w:rFonts w:ascii="KBH Tekst" w:hAnsi="KBH Tekst"/>
          <w:sz w:val="28"/>
          <w:szCs w:val="28"/>
          <w:u w:val="single"/>
        </w:rPr>
      </w:pPr>
      <w:r w:rsidRPr="00CD7C6E">
        <w:rPr>
          <w:rFonts w:ascii="KBH Tekst" w:hAnsi="KBH Tekst"/>
          <w:color w:val="2F5496" w:themeColor="accent1" w:themeShade="BF"/>
          <w:sz w:val="40"/>
          <w:szCs w:val="40"/>
        </w:rPr>
        <w:t xml:space="preserve">åbne – selvfølgelig – flere – kassevogn – smuk – kilo – acceptere – klart – under – hendes – vi – tænke – fantasi – ulækker </w:t>
      </w:r>
      <w:r w:rsidR="00A67E3F">
        <w:rPr>
          <w:rFonts w:ascii="KBH Tekst" w:hAnsi="KBH Tekst"/>
          <w:color w:val="2F5496" w:themeColor="accent1" w:themeShade="BF"/>
          <w:sz w:val="40"/>
          <w:szCs w:val="40"/>
        </w:rPr>
        <w:t>–</w:t>
      </w:r>
      <w:r w:rsidRPr="00CD7C6E">
        <w:rPr>
          <w:rFonts w:ascii="KBH Tekst" w:hAnsi="KBH Tekst"/>
          <w:color w:val="2F5496" w:themeColor="accent1" w:themeShade="BF"/>
          <w:sz w:val="40"/>
          <w:szCs w:val="40"/>
        </w:rPr>
        <w:t xml:space="preserve"> </w:t>
      </w:r>
      <w:r w:rsidR="00C74919">
        <w:rPr>
          <w:rFonts w:ascii="KBH Tekst" w:hAnsi="KBH Tekst"/>
          <w:color w:val="2F5496" w:themeColor="accent1" w:themeShade="BF"/>
          <w:sz w:val="40"/>
          <w:szCs w:val="40"/>
        </w:rPr>
        <w:t>bilen</w:t>
      </w:r>
      <w:r w:rsidR="00A67E3F">
        <w:rPr>
          <w:rFonts w:ascii="KBH Tekst" w:hAnsi="KBH Tekst"/>
          <w:color w:val="2F5496" w:themeColor="accent1" w:themeShade="BF"/>
          <w:sz w:val="40"/>
          <w:szCs w:val="40"/>
        </w:rPr>
        <w:t xml:space="preserve"> – at </w:t>
      </w:r>
      <w:r w:rsidR="00C36D6D">
        <w:rPr>
          <w:rFonts w:ascii="KBH Tekst" w:hAnsi="KBH Tekst"/>
          <w:color w:val="2F5496" w:themeColor="accent1" w:themeShade="BF"/>
          <w:sz w:val="40"/>
          <w:szCs w:val="40"/>
        </w:rPr>
        <w:t>–</w:t>
      </w:r>
      <w:r w:rsidR="00A67E3F">
        <w:rPr>
          <w:rFonts w:ascii="KBH Tekst" w:hAnsi="KBH Tekst"/>
          <w:color w:val="2F5496" w:themeColor="accent1" w:themeShade="BF"/>
          <w:sz w:val="40"/>
          <w:szCs w:val="40"/>
        </w:rPr>
        <w:t xml:space="preserve"> </w:t>
      </w:r>
      <w:r w:rsidR="00C36D6D">
        <w:rPr>
          <w:rFonts w:ascii="KBH Tekst" w:hAnsi="KBH Tekst"/>
          <w:color w:val="2F5496" w:themeColor="accent1" w:themeShade="BF"/>
          <w:sz w:val="40"/>
          <w:szCs w:val="40"/>
        </w:rPr>
        <w:t xml:space="preserve">hvis </w:t>
      </w:r>
      <w:r w:rsidR="006C295A">
        <w:rPr>
          <w:rFonts w:ascii="KBH Tekst" w:hAnsi="KBH Tekst"/>
          <w:color w:val="2F5496" w:themeColor="accent1" w:themeShade="BF"/>
          <w:sz w:val="40"/>
          <w:szCs w:val="40"/>
        </w:rPr>
        <w:t xml:space="preserve">– havde </w:t>
      </w:r>
      <w:r w:rsidR="00786907">
        <w:rPr>
          <w:rFonts w:ascii="KBH Tekst" w:hAnsi="KBH Tekst"/>
          <w:color w:val="2F5496" w:themeColor="accent1" w:themeShade="BF"/>
          <w:sz w:val="40"/>
          <w:szCs w:val="40"/>
        </w:rPr>
        <w:t>–</w:t>
      </w:r>
      <w:r w:rsidR="006C295A">
        <w:rPr>
          <w:rFonts w:ascii="KBH Tekst" w:hAnsi="KBH Tekst"/>
          <w:color w:val="2F5496" w:themeColor="accent1" w:themeShade="BF"/>
          <w:sz w:val="40"/>
          <w:szCs w:val="40"/>
        </w:rPr>
        <w:t xml:space="preserve"> </w:t>
      </w:r>
      <w:r w:rsidR="00786907">
        <w:rPr>
          <w:rFonts w:ascii="KBH Tekst" w:hAnsi="KBH Tekst"/>
          <w:color w:val="2F5496" w:themeColor="accent1" w:themeShade="BF"/>
          <w:sz w:val="40"/>
          <w:szCs w:val="40"/>
        </w:rPr>
        <w:t xml:space="preserve">og – </w:t>
      </w:r>
      <w:r w:rsidR="004831C7">
        <w:rPr>
          <w:rFonts w:ascii="KBH Tekst" w:hAnsi="KBH Tekst"/>
          <w:color w:val="2F5496" w:themeColor="accent1" w:themeShade="BF"/>
          <w:sz w:val="40"/>
          <w:szCs w:val="40"/>
        </w:rPr>
        <w:t>da</w:t>
      </w:r>
      <w:r w:rsidR="00786907">
        <w:rPr>
          <w:rFonts w:ascii="KBH Tekst" w:hAnsi="KBH Tekst"/>
          <w:color w:val="2F5496" w:themeColor="accent1" w:themeShade="BF"/>
          <w:sz w:val="40"/>
          <w:szCs w:val="40"/>
        </w:rPr>
        <w:t xml:space="preserve"> – klog </w:t>
      </w:r>
      <w:r w:rsidR="001858BF">
        <w:rPr>
          <w:rFonts w:ascii="KBH Tekst" w:hAnsi="KBH Tekst"/>
          <w:color w:val="2F5496" w:themeColor="accent1" w:themeShade="BF"/>
          <w:sz w:val="40"/>
          <w:szCs w:val="40"/>
        </w:rPr>
        <w:t>–</w:t>
      </w:r>
      <w:r w:rsidR="00786907">
        <w:rPr>
          <w:rFonts w:ascii="KBH Tekst" w:hAnsi="KBH Tekst"/>
          <w:color w:val="2F5496" w:themeColor="accent1" w:themeShade="BF"/>
          <w:sz w:val="40"/>
          <w:szCs w:val="40"/>
        </w:rPr>
        <w:t xml:space="preserve"> </w:t>
      </w:r>
      <w:r w:rsidR="001858BF">
        <w:rPr>
          <w:rFonts w:ascii="KBH Tekst" w:hAnsi="KBH Tekst"/>
          <w:color w:val="2F5496" w:themeColor="accent1" w:themeShade="BF"/>
          <w:sz w:val="40"/>
          <w:szCs w:val="40"/>
        </w:rPr>
        <w:t xml:space="preserve">aldrig – min – arbejdede </w:t>
      </w:r>
      <w:r w:rsidR="004A7FA3">
        <w:rPr>
          <w:rFonts w:ascii="KBH Tekst" w:hAnsi="KBH Tekst"/>
          <w:color w:val="2F5496" w:themeColor="accent1" w:themeShade="BF"/>
          <w:sz w:val="40"/>
          <w:szCs w:val="40"/>
        </w:rPr>
        <w:t>–</w:t>
      </w:r>
      <w:r w:rsidR="001858BF">
        <w:rPr>
          <w:rFonts w:ascii="KBH Tekst" w:hAnsi="KBH Tekst"/>
          <w:color w:val="2F5496" w:themeColor="accent1" w:themeShade="BF"/>
          <w:sz w:val="40"/>
          <w:szCs w:val="40"/>
        </w:rPr>
        <w:t xml:space="preserve"> </w:t>
      </w:r>
      <w:r w:rsidR="004A7FA3">
        <w:rPr>
          <w:rFonts w:ascii="KBH Tekst" w:hAnsi="KBH Tekst"/>
          <w:color w:val="2F5496" w:themeColor="accent1" w:themeShade="BF"/>
          <w:sz w:val="40"/>
          <w:szCs w:val="40"/>
        </w:rPr>
        <w:t xml:space="preserve">ham </w:t>
      </w:r>
      <w:r w:rsidR="00B411A5">
        <w:rPr>
          <w:rFonts w:ascii="KBH Tekst" w:hAnsi="KBH Tekst"/>
          <w:color w:val="2F5496" w:themeColor="accent1" w:themeShade="BF"/>
          <w:sz w:val="40"/>
          <w:szCs w:val="40"/>
        </w:rPr>
        <w:t>–</w:t>
      </w:r>
      <w:r w:rsidR="004A7FA3">
        <w:rPr>
          <w:rFonts w:ascii="KBH Tekst" w:hAnsi="KBH Tekst"/>
          <w:color w:val="2F5496" w:themeColor="accent1" w:themeShade="BF"/>
          <w:sz w:val="40"/>
          <w:szCs w:val="40"/>
        </w:rPr>
        <w:t xml:space="preserve"> </w:t>
      </w:r>
      <w:r w:rsidR="00B411A5">
        <w:rPr>
          <w:rFonts w:ascii="KBH Tekst" w:hAnsi="KBH Tekst"/>
          <w:color w:val="2F5496" w:themeColor="accent1" w:themeShade="BF"/>
          <w:sz w:val="40"/>
          <w:szCs w:val="40"/>
        </w:rPr>
        <w:t xml:space="preserve">på – </w:t>
      </w:r>
      <w:r w:rsidR="00374BEB">
        <w:rPr>
          <w:rFonts w:ascii="KBH Tekst" w:hAnsi="KBH Tekst"/>
          <w:color w:val="2F5496" w:themeColor="accent1" w:themeShade="BF"/>
          <w:sz w:val="40"/>
          <w:szCs w:val="40"/>
        </w:rPr>
        <w:t>bagved</w:t>
      </w:r>
      <w:r w:rsidR="00B411A5">
        <w:rPr>
          <w:rFonts w:ascii="KBH Tekst" w:hAnsi="KBH Tekst"/>
          <w:color w:val="2F5496" w:themeColor="accent1" w:themeShade="BF"/>
          <w:sz w:val="40"/>
          <w:szCs w:val="40"/>
        </w:rPr>
        <w:t xml:space="preserve"> – efter </w:t>
      </w:r>
      <w:r w:rsidR="00203928">
        <w:rPr>
          <w:rFonts w:ascii="KBH Tekst" w:hAnsi="KBH Tekst"/>
          <w:color w:val="2F5496" w:themeColor="accent1" w:themeShade="BF"/>
          <w:sz w:val="40"/>
          <w:szCs w:val="40"/>
        </w:rPr>
        <w:t>–</w:t>
      </w:r>
      <w:r w:rsidR="00B411A5">
        <w:rPr>
          <w:rFonts w:ascii="KBH Tekst" w:hAnsi="KBH Tekst"/>
          <w:color w:val="2F5496" w:themeColor="accent1" w:themeShade="BF"/>
          <w:sz w:val="40"/>
          <w:szCs w:val="40"/>
        </w:rPr>
        <w:t xml:space="preserve"> </w:t>
      </w:r>
      <w:r w:rsidR="00203928">
        <w:rPr>
          <w:rFonts w:ascii="KBH Tekst" w:hAnsi="KBH Tekst"/>
          <w:color w:val="2F5496" w:themeColor="accent1" w:themeShade="BF"/>
          <w:sz w:val="40"/>
          <w:szCs w:val="40"/>
        </w:rPr>
        <w:t xml:space="preserve">chokolade </w:t>
      </w:r>
      <w:r w:rsidR="006946E2">
        <w:rPr>
          <w:rFonts w:ascii="KBH Tekst" w:hAnsi="KBH Tekst"/>
          <w:color w:val="2F5496" w:themeColor="accent1" w:themeShade="BF"/>
          <w:sz w:val="40"/>
          <w:szCs w:val="40"/>
        </w:rPr>
        <w:t>–</w:t>
      </w:r>
      <w:r w:rsidR="00374BEB">
        <w:rPr>
          <w:rFonts w:ascii="KBH Tekst" w:hAnsi="KBH Tekst"/>
          <w:color w:val="2F5496" w:themeColor="accent1" w:themeShade="BF"/>
          <w:sz w:val="40"/>
          <w:szCs w:val="40"/>
        </w:rPr>
        <w:t xml:space="preserve"> </w:t>
      </w:r>
      <w:r w:rsidR="00831C58">
        <w:rPr>
          <w:rFonts w:ascii="KBH Tekst" w:hAnsi="KBH Tekst"/>
          <w:color w:val="2F5496" w:themeColor="accent1" w:themeShade="BF"/>
          <w:sz w:val="40"/>
          <w:szCs w:val="40"/>
        </w:rPr>
        <w:t>når</w:t>
      </w:r>
      <w:r w:rsidR="006946E2">
        <w:rPr>
          <w:rFonts w:ascii="KBH Tekst" w:hAnsi="KBH Tekst"/>
          <w:color w:val="2F5496" w:themeColor="accent1" w:themeShade="BF"/>
          <w:sz w:val="40"/>
          <w:szCs w:val="40"/>
        </w:rPr>
        <w:t xml:space="preserve"> – men </w:t>
      </w:r>
    </w:p>
    <w:p w14:paraId="38C0155D" w14:textId="77777777" w:rsidR="00320D1B" w:rsidRPr="00637E7D" w:rsidRDefault="00320D1B" w:rsidP="00320D1B">
      <w:pPr>
        <w:rPr>
          <w:rFonts w:ascii="KBH Tekst" w:hAnsi="KBH Tekst"/>
          <w:sz w:val="28"/>
          <w:szCs w:val="28"/>
          <w:u w:val="single"/>
        </w:rPr>
      </w:pPr>
      <w:r w:rsidRPr="00637E7D">
        <w:rPr>
          <w:rFonts w:ascii="KBH Tekst" w:hAnsi="KBH Tekst"/>
          <w:sz w:val="28"/>
          <w:szCs w:val="28"/>
          <w:u w:val="single"/>
        </w:rPr>
        <w:t>Lærervejledning</w:t>
      </w:r>
    </w:p>
    <w:p w14:paraId="3C3A1CB2" w14:textId="77777777" w:rsidR="001D0258" w:rsidRDefault="001D0258" w:rsidP="001D0258">
      <w:pPr>
        <w:pStyle w:val="Listeafsnit"/>
        <w:numPr>
          <w:ilvl w:val="0"/>
          <w:numId w:val="1"/>
        </w:numPr>
        <w:rPr>
          <w:rFonts w:ascii="KBH Tekst" w:hAnsi="KBH Tekst"/>
          <w:sz w:val="28"/>
          <w:szCs w:val="28"/>
        </w:rPr>
      </w:pPr>
      <w:r>
        <w:rPr>
          <w:rFonts w:ascii="KBH Tekst" w:hAnsi="KBH Tekst"/>
          <w:sz w:val="28"/>
          <w:szCs w:val="28"/>
        </w:rPr>
        <w:t xml:space="preserve">Ordene er udvalgt så de skulle være umiddelbart forståelige uden kontekst for eleverne, men hvis du fornemmer at eleverne er usikre på ordets betydning, så giv dem en mundtlig sætning med ordet. </w:t>
      </w:r>
    </w:p>
    <w:p w14:paraId="1C6BA70B" w14:textId="77777777" w:rsidR="001D0258" w:rsidRDefault="001D0258" w:rsidP="001D0258">
      <w:pPr>
        <w:pStyle w:val="Listeafsnit"/>
        <w:numPr>
          <w:ilvl w:val="0"/>
          <w:numId w:val="1"/>
        </w:numPr>
        <w:rPr>
          <w:rFonts w:ascii="KBH Tekst" w:hAnsi="KBH Tekst"/>
          <w:sz w:val="28"/>
          <w:szCs w:val="28"/>
        </w:rPr>
      </w:pPr>
      <w:r>
        <w:rPr>
          <w:rFonts w:ascii="KBH Tekst" w:hAnsi="KBH Tekst"/>
          <w:sz w:val="28"/>
          <w:szCs w:val="28"/>
        </w:rPr>
        <w:t>Inden øvelsen: Klip ordene ud så der er et ord på hvert stykke papir /’</w:t>
      </w:r>
      <w:proofErr w:type="spellStart"/>
      <w:r>
        <w:rPr>
          <w:rFonts w:ascii="KBH Tekst" w:hAnsi="KBH Tekst"/>
          <w:sz w:val="28"/>
          <w:szCs w:val="28"/>
        </w:rPr>
        <w:t>ordkort</w:t>
      </w:r>
      <w:proofErr w:type="spellEnd"/>
      <w:r>
        <w:rPr>
          <w:rFonts w:ascii="KBH Tekst" w:hAnsi="KBH Tekst"/>
          <w:sz w:val="28"/>
          <w:szCs w:val="28"/>
        </w:rPr>
        <w:t xml:space="preserve">’. </w:t>
      </w:r>
    </w:p>
    <w:p w14:paraId="39901699" w14:textId="77777777" w:rsidR="00320D1B" w:rsidRPr="00637E7D" w:rsidRDefault="00320D1B" w:rsidP="00320D1B">
      <w:pPr>
        <w:pStyle w:val="Listeafsnit"/>
        <w:numPr>
          <w:ilvl w:val="0"/>
          <w:numId w:val="1"/>
        </w:numPr>
        <w:rPr>
          <w:rFonts w:ascii="KBH Tekst" w:hAnsi="KBH Tekst"/>
          <w:sz w:val="28"/>
          <w:szCs w:val="28"/>
        </w:rPr>
      </w:pPr>
      <w:r w:rsidRPr="00637E7D">
        <w:rPr>
          <w:rFonts w:ascii="KBH Tekst" w:hAnsi="KBH Tekst"/>
          <w:sz w:val="28"/>
          <w:szCs w:val="28"/>
        </w:rPr>
        <w:t xml:space="preserve">Eleverne får </w:t>
      </w:r>
      <w:r>
        <w:rPr>
          <w:rFonts w:ascii="KBH Tekst" w:hAnsi="KBH Tekst"/>
          <w:sz w:val="28"/>
          <w:szCs w:val="28"/>
        </w:rPr>
        <w:t xml:space="preserve">udleveret </w:t>
      </w:r>
      <w:r w:rsidRPr="00637E7D">
        <w:rPr>
          <w:rFonts w:ascii="KBH Tekst" w:hAnsi="KBH Tekst"/>
          <w:sz w:val="28"/>
          <w:szCs w:val="28"/>
        </w:rPr>
        <w:t xml:space="preserve">tre </w:t>
      </w:r>
      <w:proofErr w:type="spellStart"/>
      <w:r w:rsidRPr="00637E7D">
        <w:rPr>
          <w:rFonts w:ascii="KBH Tekst" w:hAnsi="KBH Tekst"/>
          <w:sz w:val="28"/>
          <w:szCs w:val="28"/>
        </w:rPr>
        <w:t>ord</w:t>
      </w:r>
      <w:r>
        <w:rPr>
          <w:rFonts w:ascii="KBH Tekst" w:hAnsi="KBH Tekst"/>
          <w:sz w:val="28"/>
          <w:szCs w:val="28"/>
        </w:rPr>
        <w:t>kort</w:t>
      </w:r>
      <w:proofErr w:type="spellEnd"/>
      <w:r w:rsidRPr="00637E7D">
        <w:rPr>
          <w:rFonts w:ascii="KBH Tekst" w:hAnsi="KBH Tekst"/>
          <w:sz w:val="28"/>
          <w:szCs w:val="28"/>
        </w:rPr>
        <w:t xml:space="preserve"> hver</w:t>
      </w:r>
    </w:p>
    <w:p w14:paraId="67BFCC9D" w14:textId="77777777" w:rsidR="00320D1B" w:rsidRDefault="00320D1B" w:rsidP="00320D1B">
      <w:pPr>
        <w:pStyle w:val="Listeafsnit"/>
        <w:numPr>
          <w:ilvl w:val="0"/>
          <w:numId w:val="1"/>
        </w:numPr>
        <w:rPr>
          <w:rFonts w:ascii="KBH Tekst" w:hAnsi="KBH Tekst"/>
          <w:sz w:val="28"/>
          <w:szCs w:val="28"/>
        </w:rPr>
      </w:pPr>
      <w:r w:rsidRPr="00C000D5">
        <w:rPr>
          <w:rFonts w:ascii="KBH Tekst" w:hAnsi="KBH Tekst"/>
          <w:sz w:val="28"/>
          <w:szCs w:val="28"/>
        </w:rPr>
        <w:t>Eleverne går rundt til hinanden og samtaler om hvilke ord der tilhører samme gruppe – de behøver ikke nødvendigvis at benævne ordklasserne på dette tidspunkt</w:t>
      </w:r>
    </w:p>
    <w:p w14:paraId="4419857E" w14:textId="77777777" w:rsidR="00320D1B" w:rsidRDefault="00320D1B" w:rsidP="00320D1B">
      <w:pPr>
        <w:pStyle w:val="Listeafsnit"/>
        <w:numPr>
          <w:ilvl w:val="0"/>
          <w:numId w:val="1"/>
        </w:numPr>
        <w:rPr>
          <w:rFonts w:ascii="KBH Tekst" w:hAnsi="KBH Tekst"/>
          <w:sz w:val="28"/>
          <w:szCs w:val="28"/>
        </w:rPr>
      </w:pPr>
      <w:r w:rsidRPr="00CD7C6E">
        <w:rPr>
          <w:rFonts w:ascii="KBH Tekst" w:hAnsi="KBH Tekst"/>
          <w:sz w:val="28"/>
          <w:szCs w:val="28"/>
        </w:rPr>
        <w:t>Hele gruppen lægger ordene i grupper som de synes hører sammen. Hvad har de til fælles?</w:t>
      </w:r>
    </w:p>
    <w:p w14:paraId="2223002D" w14:textId="77777777" w:rsidR="00320D1B" w:rsidRPr="001D0258" w:rsidRDefault="00320D1B" w:rsidP="00320D1B">
      <w:pPr>
        <w:pStyle w:val="Listeafsnit"/>
        <w:numPr>
          <w:ilvl w:val="0"/>
          <w:numId w:val="1"/>
        </w:numPr>
        <w:rPr>
          <w:rFonts w:ascii="KBH Tekst" w:hAnsi="KBH Tekst"/>
          <w:sz w:val="28"/>
          <w:szCs w:val="28"/>
        </w:rPr>
      </w:pPr>
      <w:r w:rsidRPr="00320D1B">
        <w:rPr>
          <w:rFonts w:ascii="KBH Tekst" w:hAnsi="KBH Tekst"/>
          <w:sz w:val="28"/>
          <w:szCs w:val="28"/>
        </w:rPr>
        <w:t xml:space="preserve">Lærer støtter eleverne i at placere ordgrupperne i de rigtige </w:t>
      </w:r>
      <w:r w:rsidRPr="001D0258">
        <w:rPr>
          <w:rFonts w:ascii="KBH Tekst" w:hAnsi="KBH Tekst"/>
          <w:sz w:val="28"/>
          <w:szCs w:val="28"/>
        </w:rPr>
        <w:t>kasser i skemaet nedenfor</w:t>
      </w:r>
    </w:p>
    <w:p w14:paraId="7CACF3F6" w14:textId="77777777" w:rsidR="00320D1B" w:rsidRPr="00320D1B" w:rsidRDefault="00320D1B" w:rsidP="00320D1B">
      <w:pPr>
        <w:pStyle w:val="Listeafsnit"/>
        <w:numPr>
          <w:ilvl w:val="0"/>
          <w:numId w:val="1"/>
        </w:numPr>
        <w:rPr>
          <w:rFonts w:ascii="KBH Tekst" w:hAnsi="KBH Tekst"/>
          <w:b/>
          <w:bCs/>
          <w:sz w:val="28"/>
          <w:szCs w:val="28"/>
        </w:rPr>
      </w:pPr>
      <w:r w:rsidRPr="001D0258">
        <w:rPr>
          <w:rFonts w:ascii="KBH Tekst" w:hAnsi="KBH Tekst"/>
          <w:sz w:val="28"/>
          <w:szCs w:val="28"/>
        </w:rPr>
        <w:t>Nogle ord kan tilhøre flere ordklasser. Hvis I er i tvivl om en ordklasse</w:t>
      </w:r>
      <w:r w:rsidRPr="00320D1B">
        <w:rPr>
          <w:rFonts w:ascii="KBH Tekst" w:hAnsi="KBH Tekst"/>
          <w:sz w:val="28"/>
          <w:szCs w:val="28"/>
        </w:rPr>
        <w:t xml:space="preserve">, slå ordet op på </w:t>
      </w:r>
      <w:hyperlink r:id="rId10" w:history="1">
        <w:r w:rsidRPr="00320D1B">
          <w:rPr>
            <w:rStyle w:val="Hyperlink"/>
            <w:rFonts w:ascii="KBH Tekst" w:hAnsi="KBH Tekst"/>
            <w:sz w:val="28"/>
            <w:szCs w:val="28"/>
          </w:rPr>
          <w:t>www.sproget.dk</w:t>
        </w:r>
      </w:hyperlink>
      <w:r w:rsidRPr="00320D1B">
        <w:rPr>
          <w:rFonts w:ascii="KBH Tekst" w:hAnsi="KBH Tekst"/>
          <w:sz w:val="28"/>
          <w:szCs w:val="28"/>
        </w:rPr>
        <w:t xml:space="preserve"> </w:t>
      </w:r>
    </w:p>
    <w:p w14:paraId="1D39FE9D" w14:textId="63B49E8B" w:rsidR="000F7DD4" w:rsidRPr="00320D1B" w:rsidRDefault="000F7DD4" w:rsidP="4CD777FF">
      <w:pPr>
        <w:pStyle w:val="Listeafsnit"/>
        <w:rPr>
          <w:rFonts w:ascii="KBH Tekst" w:hAnsi="KBH Tekst"/>
          <w:b/>
          <w:bCs/>
          <w:sz w:val="28"/>
          <w:szCs w:val="28"/>
        </w:rPr>
      </w:pPr>
    </w:p>
    <w:p w14:paraId="074BCBD2" w14:textId="54E98023" w:rsidR="00F459FC" w:rsidRDefault="00F459FC" w:rsidP="00F459FC">
      <w:pPr>
        <w:rPr>
          <w:rFonts w:ascii="KBH Tekst" w:hAnsi="KBH Tekst"/>
          <w:b/>
          <w:bCs/>
          <w:sz w:val="28"/>
          <w:szCs w:val="28"/>
        </w:rPr>
      </w:pPr>
      <w:r w:rsidRPr="00D55C31">
        <w:rPr>
          <w:rFonts w:ascii="KBH Tekst" w:hAnsi="KBH Tekst"/>
          <w:b/>
          <w:bCs/>
          <w:sz w:val="28"/>
          <w:szCs w:val="28"/>
        </w:rPr>
        <w:lastRenderedPageBreak/>
        <w:t>Hvilken ordklasse tilhører ordene?</w:t>
      </w:r>
    </w:p>
    <w:p w14:paraId="1CE593E9" w14:textId="77777777" w:rsidR="000F7DD4" w:rsidRPr="00D55C31" w:rsidRDefault="000F7DD4" w:rsidP="00F459FC">
      <w:pPr>
        <w:rPr>
          <w:rFonts w:ascii="KBH Tekst" w:hAnsi="KBH Tekst"/>
          <w:b/>
          <w:bCs/>
          <w:sz w:val="28"/>
          <w:szCs w:val="28"/>
        </w:rPr>
      </w:pPr>
    </w:p>
    <w:tbl>
      <w:tblPr>
        <w:tblStyle w:val="Tabel-Gitter"/>
        <w:tblW w:w="0" w:type="auto"/>
        <w:tblLook w:val="04A0" w:firstRow="1" w:lastRow="0" w:firstColumn="1" w:lastColumn="0" w:noHBand="0" w:noVBand="1"/>
      </w:tblPr>
      <w:tblGrid>
        <w:gridCol w:w="3129"/>
        <w:gridCol w:w="2976"/>
        <w:gridCol w:w="3523"/>
      </w:tblGrid>
      <w:tr w:rsidR="008E0371" w:rsidRPr="00637E7D" w14:paraId="55D1A88B" w14:textId="77777777" w:rsidTr="00F459FC">
        <w:tc>
          <w:tcPr>
            <w:tcW w:w="3129" w:type="dxa"/>
          </w:tcPr>
          <w:p w14:paraId="1B29E16C" w14:textId="13FC33E1" w:rsidR="008E0371" w:rsidRPr="0027425E" w:rsidRDefault="0027425E" w:rsidP="00F459FC">
            <w:pPr>
              <w:rPr>
                <w:rFonts w:ascii="KBH Tekst" w:hAnsi="KBH Tekst"/>
                <w:sz w:val="40"/>
                <w:szCs w:val="40"/>
              </w:rPr>
            </w:pPr>
            <w:r w:rsidRPr="0027425E">
              <w:rPr>
                <w:rFonts w:ascii="KBH Tekst" w:hAnsi="KBH Tekst"/>
                <w:sz w:val="40"/>
                <w:szCs w:val="40"/>
              </w:rPr>
              <w:t>Ordklasser</w:t>
            </w:r>
          </w:p>
        </w:tc>
        <w:tc>
          <w:tcPr>
            <w:tcW w:w="2976" w:type="dxa"/>
          </w:tcPr>
          <w:p w14:paraId="30B9B7EA" w14:textId="0EADEE2A" w:rsidR="008E0371" w:rsidRDefault="008E0371" w:rsidP="00637E7D">
            <w:pPr>
              <w:spacing w:after="160" w:line="259" w:lineRule="auto"/>
              <w:rPr>
                <w:rFonts w:ascii="KBH Tekst" w:hAnsi="KBH Tekst"/>
                <w:sz w:val="24"/>
                <w:szCs w:val="24"/>
              </w:rPr>
            </w:pPr>
            <w:r w:rsidRPr="0027425E">
              <w:rPr>
                <w:rFonts w:ascii="KBH Tekst" w:hAnsi="KBH Tekst"/>
                <w:sz w:val="24"/>
                <w:szCs w:val="24"/>
              </w:rPr>
              <w:t xml:space="preserve">adjektiv/tillægsord </w:t>
            </w:r>
          </w:p>
          <w:p w14:paraId="4196855E" w14:textId="46874542" w:rsidR="000F7DD4" w:rsidRDefault="000F7DD4" w:rsidP="00637E7D">
            <w:pPr>
              <w:spacing w:after="160" w:line="259" w:lineRule="auto"/>
              <w:rPr>
                <w:rFonts w:ascii="KBH Tekst" w:hAnsi="KBH Tekst"/>
                <w:sz w:val="24"/>
                <w:szCs w:val="24"/>
              </w:rPr>
            </w:pPr>
          </w:p>
          <w:p w14:paraId="4E78D436" w14:textId="0C71F04A" w:rsidR="000F7DD4" w:rsidRDefault="000F7DD4" w:rsidP="00637E7D">
            <w:pPr>
              <w:spacing w:after="160" w:line="259" w:lineRule="auto"/>
              <w:rPr>
                <w:rFonts w:ascii="KBH Tekst" w:hAnsi="KBH Tekst"/>
                <w:sz w:val="24"/>
                <w:szCs w:val="24"/>
              </w:rPr>
            </w:pPr>
          </w:p>
          <w:p w14:paraId="0A1C041A" w14:textId="77777777" w:rsidR="000F7DD4" w:rsidRPr="0027425E" w:rsidRDefault="000F7DD4" w:rsidP="00637E7D">
            <w:pPr>
              <w:spacing w:after="160" w:line="259" w:lineRule="auto"/>
              <w:rPr>
                <w:rFonts w:ascii="KBH Tekst" w:hAnsi="KBH Tekst"/>
                <w:sz w:val="24"/>
                <w:szCs w:val="24"/>
              </w:rPr>
            </w:pPr>
          </w:p>
          <w:p w14:paraId="5FD15104" w14:textId="77777777" w:rsidR="008E0371" w:rsidRPr="0027425E" w:rsidRDefault="008E0371" w:rsidP="00637E7D">
            <w:pPr>
              <w:spacing w:after="160" w:line="259" w:lineRule="auto"/>
              <w:rPr>
                <w:rFonts w:ascii="KBH Tekst" w:hAnsi="KBH Tekst"/>
                <w:sz w:val="24"/>
                <w:szCs w:val="24"/>
              </w:rPr>
            </w:pPr>
          </w:p>
        </w:tc>
        <w:tc>
          <w:tcPr>
            <w:tcW w:w="3523" w:type="dxa"/>
          </w:tcPr>
          <w:p w14:paraId="7C1DEB74" w14:textId="77777777" w:rsidR="008E0371" w:rsidRPr="0027425E" w:rsidRDefault="008E0371" w:rsidP="00637E7D">
            <w:pPr>
              <w:spacing w:after="160" w:line="259" w:lineRule="auto"/>
              <w:rPr>
                <w:rFonts w:ascii="KBH Tekst" w:hAnsi="KBH Tekst"/>
                <w:sz w:val="24"/>
                <w:szCs w:val="24"/>
              </w:rPr>
            </w:pPr>
            <w:r w:rsidRPr="0027425E">
              <w:rPr>
                <w:rFonts w:ascii="KBH Tekst" w:hAnsi="KBH Tekst"/>
                <w:sz w:val="24"/>
                <w:szCs w:val="24"/>
              </w:rPr>
              <w:t xml:space="preserve">adverbium/biord </w:t>
            </w:r>
          </w:p>
          <w:p w14:paraId="22DEBBA7" w14:textId="77777777" w:rsidR="008E0371" w:rsidRPr="0027425E" w:rsidRDefault="008E0371" w:rsidP="00637E7D">
            <w:pPr>
              <w:spacing w:after="160" w:line="259" w:lineRule="auto"/>
              <w:rPr>
                <w:rFonts w:ascii="KBH Tekst" w:hAnsi="KBH Tekst"/>
                <w:sz w:val="24"/>
                <w:szCs w:val="24"/>
              </w:rPr>
            </w:pPr>
          </w:p>
        </w:tc>
      </w:tr>
      <w:tr w:rsidR="008E0371" w:rsidRPr="00637E7D" w14:paraId="3E58110E" w14:textId="77777777" w:rsidTr="00F459FC">
        <w:tc>
          <w:tcPr>
            <w:tcW w:w="3129" w:type="dxa"/>
          </w:tcPr>
          <w:p w14:paraId="673BC325" w14:textId="6FD61C47" w:rsidR="008E0371" w:rsidRDefault="008E0371" w:rsidP="00637E7D">
            <w:pPr>
              <w:spacing w:after="160" w:line="259" w:lineRule="auto"/>
              <w:rPr>
                <w:rFonts w:ascii="KBH Tekst" w:hAnsi="KBH Tekst"/>
                <w:sz w:val="24"/>
                <w:szCs w:val="24"/>
              </w:rPr>
            </w:pPr>
            <w:r w:rsidRPr="0027425E">
              <w:rPr>
                <w:rFonts w:ascii="KBH Tekst" w:hAnsi="KBH Tekst"/>
                <w:sz w:val="24"/>
                <w:szCs w:val="24"/>
              </w:rPr>
              <w:t xml:space="preserve">konjunktion/bindeord </w:t>
            </w:r>
          </w:p>
          <w:p w14:paraId="0407D0E6" w14:textId="3AE5B9D5" w:rsidR="000F7DD4" w:rsidRDefault="000F7DD4" w:rsidP="00637E7D">
            <w:pPr>
              <w:spacing w:after="160" w:line="259" w:lineRule="auto"/>
              <w:rPr>
                <w:rFonts w:ascii="KBH Tekst" w:hAnsi="KBH Tekst"/>
                <w:sz w:val="24"/>
                <w:szCs w:val="24"/>
              </w:rPr>
            </w:pPr>
          </w:p>
          <w:p w14:paraId="1A16F5A6" w14:textId="7DDAAFE7" w:rsidR="000F7DD4" w:rsidRDefault="000F7DD4" w:rsidP="00637E7D">
            <w:pPr>
              <w:spacing w:after="160" w:line="259" w:lineRule="auto"/>
              <w:rPr>
                <w:rFonts w:ascii="KBH Tekst" w:hAnsi="KBH Tekst"/>
                <w:sz w:val="24"/>
                <w:szCs w:val="24"/>
              </w:rPr>
            </w:pPr>
          </w:p>
          <w:p w14:paraId="499B1F83" w14:textId="77777777" w:rsidR="000F7DD4" w:rsidRPr="0027425E" w:rsidRDefault="000F7DD4" w:rsidP="00637E7D">
            <w:pPr>
              <w:spacing w:after="160" w:line="259" w:lineRule="auto"/>
              <w:rPr>
                <w:rFonts w:ascii="KBH Tekst" w:hAnsi="KBH Tekst"/>
                <w:sz w:val="24"/>
                <w:szCs w:val="24"/>
              </w:rPr>
            </w:pPr>
          </w:p>
          <w:p w14:paraId="7ABA5CCC" w14:textId="77777777" w:rsidR="008E0371" w:rsidRPr="0027425E" w:rsidRDefault="008E0371" w:rsidP="00637E7D">
            <w:pPr>
              <w:spacing w:after="160" w:line="259" w:lineRule="auto"/>
              <w:rPr>
                <w:rFonts w:ascii="KBH Tekst" w:hAnsi="KBH Tekst"/>
                <w:sz w:val="24"/>
                <w:szCs w:val="24"/>
              </w:rPr>
            </w:pPr>
          </w:p>
        </w:tc>
        <w:tc>
          <w:tcPr>
            <w:tcW w:w="2976" w:type="dxa"/>
          </w:tcPr>
          <w:p w14:paraId="5A86EFB3" w14:textId="77777777" w:rsidR="008E0371" w:rsidRPr="0027425E" w:rsidRDefault="008E0371" w:rsidP="00637E7D">
            <w:pPr>
              <w:spacing w:after="160" w:line="259" w:lineRule="auto"/>
              <w:rPr>
                <w:rFonts w:ascii="KBH Tekst" w:hAnsi="KBH Tekst"/>
                <w:sz w:val="24"/>
                <w:szCs w:val="24"/>
              </w:rPr>
            </w:pPr>
            <w:r w:rsidRPr="0027425E">
              <w:rPr>
                <w:rFonts w:ascii="KBH Tekst" w:hAnsi="KBH Tekst"/>
                <w:sz w:val="24"/>
                <w:szCs w:val="24"/>
              </w:rPr>
              <w:t xml:space="preserve">pronomen/stedord </w:t>
            </w:r>
          </w:p>
          <w:p w14:paraId="05A68DF5" w14:textId="77777777" w:rsidR="008E0371" w:rsidRPr="0027425E" w:rsidRDefault="008E0371" w:rsidP="00637E7D">
            <w:pPr>
              <w:spacing w:after="160" w:line="259" w:lineRule="auto"/>
              <w:rPr>
                <w:rFonts w:ascii="KBH Tekst" w:hAnsi="KBH Tekst"/>
                <w:sz w:val="24"/>
                <w:szCs w:val="24"/>
              </w:rPr>
            </w:pPr>
          </w:p>
        </w:tc>
        <w:tc>
          <w:tcPr>
            <w:tcW w:w="3523" w:type="dxa"/>
          </w:tcPr>
          <w:p w14:paraId="61A0A101" w14:textId="77777777" w:rsidR="008E0371" w:rsidRPr="0027425E" w:rsidRDefault="008E0371" w:rsidP="00637E7D">
            <w:pPr>
              <w:spacing w:after="160" w:line="259" w:lineRule="auto"/>
              <w:rPr>
                <w:rFonts w:ascii="KBH Tekst" w:hAnsi="KBH Tekst"/>
                <w:sz w:val="24"/>
                <w:szCs w:val="24"/>
              </w:rPr>
            </w:pPr>
            <w:r w:rsidRPr="0027425E">
              <w:rPr>
                <w:rFonts w:ascii="KBH Tekst" w:hAnsi="KBH Tekst"/>
                <w:sz w:val="24"/>
                <w:szCs w:val="24"/>
              </w:rPr>
              <w:t xml:space="preserve">præposition/forholdsord </w:t>
            </w:r>
          </w:p>
          <w:p w14:paraId="6A4D9B9F" w14:textId="77777777" w:rsidR="008E0371" w:rsidRPr="0027425E" w:rsidRDefault="008E0371" w:rsidP="00637E7D">
            <w:pPr>
              <w:spacing w:after="160" w:line="259" w:lineRule="auto"/>
              <w:rPr>
                <w:rFonts w:ascii="KBH Tekst" w:hAnsi="KBH Tekst"/>
                <w:sz w:val="24"/>
                <w:szCs w:val="24"/>
              </w:rPr>
            </w:pPr>
          </w:p>
        </w:tc>
      </w:tr>
      <w:tr w:rsidR="000F7DD4" w:rsidRPr="00637E7D" w14:paraId="74CABD73" w14:textId="77777777" w:rsidTr="00F459FC">
        <w:trPr>
          <w:gridAfter w:val="1"/>
          <w:wAfter w:w="3523" w:type="dxa"/>
        </w:trPr>
        <w:tc>
          <w:tcPr>
            <w:tcW w:w="3129" w:type="dxa"/>
          </w:tcPr>
          <w:p w14:paraId="53932E4F" w14:textId="77777777" w:rsidR="000F7DD4" w:rsidRPr="0027425E" w:rsidRDefault="000F7DD4" w:rsidP="00637E7D">
            <w:pPr>
              <w:spacing w:after="160" w:line="259" w:lineRule="auto"/>
              <w:rPr>
                <w:rFonts w:ascii="KBH Tekst" w:hAnsi="KBH Tekst"/>
                <w:sz w:val="24"/>
                <w:szCs w:val="24"/>
              </w:rPr>
            </w:pPr>
            <w:r w:rsidRPr="0027425E">
              <w:rPr>
                <w:rFonts w:ascii="KBH Tekst" w:hAnsi="KBH Tekst"/>
                <w:sz w:val="24"/>
                <w:szCs w:val="24"/>
              </w:rPr>
              <w:t xml:space="preserve">substantiv/navneord </w:t>
            </w:r>
          </w:p>
          <w:p w14:paraId="3A6FCCE9" w14:textId="77777777" w:rsidR="000F7DD4" w:rsidRDefault="000F7DD4" w:rsidP="00637E7D">
            <w:pPr>
              <w:spacing w:after="160" w:line="259" w:lineRule="auto"/>
              <w:rPr>
                <w:rFonts w:ascii="KBH Tekst" w:hAnsi="KBH Tekst"/>
                <w:sz w:val="24"/>
                <w:szCs w:val="24"/>
              </w:rPr>
            </w:pPr>
          </w:p>
          <w:p w14:paraId="2E852E4B" w14:textId="77777777" w:rsidR="000F7DD4" w:rsidRDefault="000F7DD4" w:rsidP="00637E7D">
            <w:pPr>
              <w:spacing w:after="160" w:line="259" w:lineRule="auto"/>
              <w:rPr>
                <w:rFonts w:ascii="KBH Tekst" w:hAnsi="KBH Tekst"/>
                <w:sz w:val="24"/>
                <w:szCs w:val="24"/>
              </w:rPr>
            </w:pPr>
          </w:p>
          <w:p w14:paraId="30F29FFA" w14:textId="77777777" w:rsidR="000F7DD4" w:rsidRDefault="000F7DD4" w:rsidP="00637E7D">
            <w:pPr>
              <w:spacing w:after="160" w:line="259" w:lineRule="auto"/>
              <w:rPr>
                <w:rFonts w:ascii="KBH Tekst" w:hAnsi="KBH Tekst"/>
                <w:sz w:val="24"/>
                <w:szCs w:val="24"/>
              </w:rPr>
            </w:pPr>
          </w:p>
          <w:p w14:paraId="50647FF0" w14:textId="464DC7B1" w:rsidR="000F7DD4" w:rsidRPr="0027425E" w:rsidRDefault="000F7DD4" w:rsidP="00637E7D">
            <w:pPr>
              <w:spacing w:after="160" w:line="259" w:lineRule="auto"/>
              <w:rPr>
                <w:rFonts w:ascii="KBH Tekst" w:hAnsi="KBH Tekst"/>
                <w:sz w:val="24"/>
                <w:szCs w:val="24"/>
              </w:rPr>
            </w:pPr>
          </w:p>
        </w:tc>
        <w:tc>
          <w:tcPr>
            <w:tcW w:w="2976" w:type="dxa"/>
          </w:tcPr>
          <w:p w14:paraId="3A8D01F7" w14:textId="77777777" w:rsidR="000F7DD4" w:rsidRPr="0027425E" w:rsidRDefault="000F7DD4" w:rsidP="00637E7D">
            <w:pPr>
              <w:spacing w:after="160" w:line="259" w:lineRule="auto"/>
              <w:rPr>
                <w:rFonts w:ascii="KBH Tekst" w:hAnsi="KBH Tekst"/>
                <w:sz w:val="24"/>
                <w:szCs w:val="24"/>
              </w:rPr>
            </w:pPr>
            <w:r w:rsidRPr="0027425E">
              <w:rPr>
                <w:rFonts w:ascii="KBH Tekst" w:hAnsi="KBH Tekst"/>
                <w:sz w:val="24"/>
                <w:szCs w:val="24"/>
              </w:rPr>
              <w:t>verbum/udsagnsord</w:t>
            </w:r>
          </w:p>
          <w:p w14:paraId="4E912A29" w14:textId="77777777" w:rsidR="000F7DD4" w:rsidRPr="0027425E" w:rsidRDefault="000F7DD4" w:rsidP="00637E7D">
            <w:pPr>
              <w:spacing w:after="160" w:line="259" w:lineRule="auto"/>
              <w:rPr>
                <w:rFonts w:ascii="KBH Tekst" w:hAnsi="KBH Tekst"/>
                <w:sz w:val="24"/>
                <w:szCs w:val="24"/>
              </w:rPr>
            </w:pPr>
          </w:p>
        </w:tc>
      </w:tr>
    </w:tbl>
    <w:p w14:paraId="20D2D40C" w14:textId="77777777" w:rsidR="008E0371" w:rsidRPr="00637E7D" w:rsidRDefault="008E0371">
      <w:pPr>
        <w:rPr>
          <w:rFonts w:ascii="KBH Tekst" w:hAnsi="KBH Tekst"/>
          <w:sz w:val="28"/>
          <w:szCs w:val="28"/>
        </w:rPr>
      </w:pPr>
    </w:p>
    <w:p w14:paraId="531DA028" w14:textId="77777777" w:rsidR="008E0371" w:rsidRPr="00637E7D" w:rsidRDefault="008E0371">
      <w:pPr>
        <w:rPr>
          <w:rFonts w:ascii="KBH Tekst" w:hAnsi="KBH Tekst"/>
          <w:sz w:val="28"/>
          <w:szCs w:val="28"/>
        </w:rPr>
      </w:pPr>
    </w:p>
    <w:sectPr w:rsidR="008E0371" w:rsidRPr="00637E7D">
      <w:head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72F93" w14:textId="77777777" w:rsidR="00B124F1" w:rsidRDefault="00B124F1" w:rsidP="008E0371">
      <w:pPr>
        <w:spacing w:after="0" w:line="240" w:lineRule="auto"/>
      </w:pPr>
      <w:r>
        <w:separator/>
      </w:r>
    </w:p>
  </w:endnote>
  <w:endnote w:type="continuationSeparator" w:id="0">
    <w:p w14:paraId="740C7DCF" w14:textId="77777777" w:rsidR="00B124F1" w:rsidRDefault="00B124F1" w:rsidP="008E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BH Black">
    <w:panose1 w:val="00000A00000000000000"/>
    <w:charset w:val="00"/>
    <w:family w:val="auto"/>
    <w:pitch w:val="variable"/>
    <w:sig w:usb0="00000007" w:usb1="00000001" w:usb2="00000000" w:usb3="00000000" w:csb0="00000093" w:csb1="00000000"/>
  </w:font>
  <w:font w:name="KBH Tekst">
    <w:panose1 w:val="00000500000000000000"/>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DA1E5" w14:textId="77777777" w:rsidR="00B124F1" w:rsidRDefault="00B124F1" w:rsidP="008E0371">
      <w:pPr>
        <w:spacing w:after="0" w:line="240" w:lineRule="auto"/>
      </w:pPr>
      <w:r>
        <w:separator/>
      </w:r>
    </w:p>
  </w:footnote>
  <w:footnote w:type="continuationSeparator" w:id="0">
    <w:p w14:paraId="7273066D" w14:textId="77777777" w:rsidR="00B124F1" w:rsidRDefault="00B124F1" w:rsidP="008E03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0D2D" w14:textId="41452CA7" w:rsidR="008E0371" w:rsidRDefault="008E0371" w:rsidP="008E0371">
    <w:pPr>
      <w:pStyle w:val="Sidehoved"/>
    </w:pPr>
    <w:r>
      <w:rPr>
        <w:noProof/>
      </w:rPr>
      <w:drawing>
        <wp:anchor distT="0" distB="0" distL="114300" distR="114300" simplePos="0" relativeHeight="251661312" behindDoc="1" locked="0" layoutInCell="1" allowOverlap="1" wp14:anchorId="52AF4BF9" wp14:editId="788FBC69">
          <wp:simplePos x="0" y="0"/>
          <wp:positionH relativeFrom="column">
            <wp:posOffset>5860740</wp:posOffset>
          </wp:positionH>
          <wp:positionV relativeFrom="paragraph">
            <wp:posOffset>-187325</wp:posOffset>
          </wp:positionV>
          <wp:extent cx="776605" cy="809625"/>
          <wp:effectExtent l="0" t="0" r="4445" b="9525"/>
          <wp:wrapTight wrapText="bothSides">
            <wp:wrapPolygon edited="0">
              <wp:start x="6358" y="0"/>
              <wp:lineTo x="4239" y="508"/>
              <wp:lineTo x="4769" y="8132"/>
              <wp:lineTo x="0" y="14231"/>
              <wp:lineTo x="0" y="18805"/>
              <wp:lineTo x="5828" y="21346"/>
              <wp:lineTo x="14306" y="21346"/>
              <wp:lineTo x="15365" y="21346"/>
              <wp:lineTo x="21194" y="17280"/>
              <wp:lineTo x="21194" y="1525"/>
              <wp:lineTo x="13246" y="0"/>
              <wp:lineTo x="6358" y="0"/>
            </wp:wrapPolygon>
          </wp:wrapTight>
          <wp:docPr id="1" name="Billed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809625"/>
                  </a:xfrm>
                  <a:prstGeom prst="rect">
                    <a:avLst/>
                  </a:prstGeom>
                  <a:noFill/>
                  <a:ln>
                    <a:noFill/>
                  </a:ln>
                </pic:spPr>
              </pic:pic>
            </a:graphicData>
          </a:graphic>
        </wp:anchor>
      </w:drawing>
    </w:r>
    <w:r>
      <w:tab/>
    </w:r>
    <w:r>
      <w:rPr>
        <w:noProof/>
      </w:rPr>
      <w:drawing>
        <wp:anchor distT="0" distB="0" distL="114300" distR="114300" simplePos="0" relativeHeight="251659264" behindDoc="1" locked="0" layoutInCell="1" allowOverlap="1" wp14:anchorId="38D6628F" wp14:editId="3D3C09D9">
          <wp:simplePos x="0" y="0"/>
          <wp:positionH relativeFrom="column">
            <wp:posOffset>8380505</wp:posOffset>
          </wp:positionH>
          <wp:positionV relativeFrom="paragraph">
            <wp:posOffset>-187520</wp:posOffset>
          </wp:positionV>
          <wp:extent cx="776605" cy="809625"/>
          <wp:effectExtent l="0" t="0" r="4445" b="9525"/>
          <wp:wrapTight wrapText="bothSides">
            <wp:wrapPolygon edited="0">
              <wp:start x="6358" y="0"/>
              <wp:lineTo x="4239" y="508"/>
              <wp:lineTo x="4769" y="8132"/>
              <wp:lineTo x="0" y="14231"/>
              <wp:lineTo x="0" y="18805"/>
              <wp:lineTo x="5828" y="21346"/>
              <wp:lineTo x="14306" y="21346"/>
              <wp:lineTo x="15365" y="21346"/>
              <wp:lineTo x="21194" y="17280"/>
              <wp:lineTo x="21194" y="1525"/>
              <wp:lineTo x="13246" y="0"/>
              <wp:lineTo x="6358" y="0"/>
            </wp:wrapPolygon>
          </wp:wrapTight>
          <wp:docPr id="2" name="Billed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605" cy="809625"/>
                  </a:xfrm>
                  <a:prstGeom prst="rect">
                    <a:avLst/>
                  </a:prstGeom>
                  <a:noFill/>
                  <a:ln>
                    <a:noFill/>
                  </a:ln>
                </pic:spPr>
              </pic:pic>
            </a:graphicData>
          </a:graphic>
        </wp:anchor>
      </w:drawing>
    </w:r>
    <w:r w:rsidR="004521C9">
      <w:t xml:space="preserve">D11 </w:t>
    </w:r>
    <w:r>
      <w:t xml:space="preserve">Klar til prøve </w:t>
    </w:r>
    <w:r>
      <w:tab/>
    </w:r>
  </w:p>
  <w:p w14:paraId="10B06FB0" w14:textId="00F829B7" w:rsidR="008E0371" w:rsidRDefault="4CD777FF" w:rsidP="008E0371">
    <w:pPr>
      <w:pStyle w:val="Sidehoved"/>
      <w:jc w:val="center"/>
    </w:pPr>
    <w:r>
      <w:t xml:space="preserve">      Forår 2025</w:t>
    </w:r>
  </w:p>
  <w:p w14:paraId="5BB95B9F" w14:textId="77777777" w:rsidR="008E0371" w:rsidRDefault="008E0371" w:rsidP="008E0371">
    <w:pPr>
      <w:pStyle w:val="Sidehoved"/>
    </w:pPr>
  </w:p>
  <w:p w14:paraId="70FCD4CD" w14:textId="77777777" w:rsidR="008E0371" w:rsidRDefault="008E037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B63A9"/>
    <w:multiLevelType w:val="hybridMultilevel"/>
    <w:tmpl w:val="5E0C681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982923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71"/>
    <w:rsid w:val="00024559"/>
    <w:rsid w:val="00041D29"/>
    <w:rsid w:val="00086B02"/>
    <w:rsid w:val="000F7DD4"/>
    <w:rsid w:val="00160414"/>
    <w:rsid w:val="001858BF"/>
    <w:rsid w:val="001D0258"/>
    <w:rsid w:val="001F5AEA"/>
    <w:rsid w:val="00203928"/>
    <w:rsid w:val="0027425E"/>
    <w:rsid w:val="002E6671"/>
    <w:rsid w:val="00320D1B"/>
    <w:rsid w:val="003670BF"/>
    <w:rsid w:val="00374BEB"/>
    <w:rsid w:val="004521C9"/>
    <w:rsid w:val="0045406A"/>
    <w:rsid w:val="0046736A"/>
    <w:rsid w:val="004831C7"/>
    <w:rsid w:val="004A7FA3"/>
    <w:rsid w:val="00637E7D"/>
    <w:rsid w:val="00692111"/>
    <w:rsid w:val="006946E2"/>
    <w:rsid w:val="006C295A"/>
    <w:rsid w:val="006C304D"/>
    <w:rsid w:val="00726CC1"/>
    <w:rsid w:val="00763F80"/>
    <w:rsid w:val="00786907"/>
    <w:rsid w:val="007F1F87"/>
    <w:rsid w:val="00831C58"/>
    <w:rsid w:val="008E0371"/>
    <w:rsid w:val="009B5024"/>
    <w:rsid w:val="00A67E3F"/>
    <w:rsid w:val="00B124F1"/>
    <w:rsid w:val="00B411A5"/>
    <w:rsid w:val="00C000D5"/>
    <w:rsid w:val="00C36D6D"/>
    <w:rsid w:val="00C74919"/>
    <w:rsid w:val="00C81BD5"/>
    <w:rsid w:val="00CD7C6E"/>
    <w:rsid w:val="00CE5F2B"/>
    <w:rsid w:val="00CF3D7A"/>
    <w:rsid w:val="00D55C31"/>
    <w:rsid w:val="00D95599"/>
    <w:rsid w:val="00F459FC"/>
    <w:rsid w:val="3F1DC519"/>
    <w:rsid w:val="4CD777F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0221"/>
  <w15:chartTrackingRefBased/>
  <w15:docId w15:val="{28AA35BA-B002-45F3-9552-82071538B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8E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8E037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E0371"/>
  </w:style>
  <w:style w:type="paragraph" w:styleId="Sidefod">
    <w:name w:val="footer"/>
    <w:basedOn w:val="Normal"/>
    <w:link w:val="SidefodTegn"/>
    <w:uiPriority w:val="99"/>
    <w:unhideWhenUsed/>
    <w:rsid w:val="008E037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E0371"/>
  </w:style>
  <w:style w:type="paragraph" w:styleId="Listeafsnit">
    <w:name w:val="List Paragraph"/>
    <w:basedOn w:val="Normal"/>
    <w:uiPriority w:val="34"/>
    <w:qFormat/>
    <w:rsid w:val="00637E7D"/>
    <w:pPr>
      <w:ind w:left="720"/>
      <w:contextualSpacing/>
    </w:pPr>
  </w:style>
  <w:style w:type="character" w:styleId="Hyperlink">
    <w:name w:val="Hyperlink"/>
    <w:basedOn w:val="Standardskrifttypeiafsnit"/>
    <w:uiPriority w:val="99"/>
    <w:unhideWhenUsed/>
    <w:rsid w:val="00D55C31"/>
    <w:rPr>
      <w:color w:val="0563C1" w:themeColor="hyperlink"/>
      <w:u w:val="single"/>
    </w:rPr>
  </w:style>
  <w:style w:type="character" w:styleId="Ulstomtale">
    <w:name w:val="Unresolved Mention"/>
    <w:basedOn w:val="Standardskrifttypeiafsnit"/>
    <w:uiPriority w:val="99"/>
    <w:semiHidden/>
    <w:unhideWhenUsed/>
    <w:rsid w:val="00D55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sproget.d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Doc xmlns="750bc613-58ab-4ab6-ab10-463a4bcdbfb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669015E70789F48855659BB169C7EAF" ma:contentTypeVersion="5" ma:contentTypeDescription="Opret et nyt dokument." ma:contentTypeScope="" ma:versionID="ed2bae808146afeb385e41f3df8aa123">
  <xsd:schema xmlns:xsd="http://www.w3.org/2001/XMLSchema" xmlns:xs="http://www.w3.org/2001/XMLSchema" xmlns:p="http://schemas.microsoft.com/office/2006/metadata/properties" xmlns:ns2="750bc613-58ab-4ab6-ab10-463a4bcdbfbe" targetNamespace="http://schemas.microsoft.com/office/2006/metadata/properties" ma:root="true" ma:fieldsID="84a228c482e18c6975435a835ad6d795" ns2:_="">
    <xsd:import namespace="750bc613-58ab-4ab6-ab10-463a4bcdbf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e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bc613-58ab-4ab6-ab10-463a4bcdb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Doc" ma:index="12" nillable="true" ma:displayName="eDoc" ma:internalName="e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D4FBC2-6F1B-4886-BDE6-32D67B3C0C7C}">
  <ds:schemaRefs>
    <ds:schemaRef ds:uri="http://schemas.microsoft.com/office/2006/metadata/properties"/>
    <ds:schemaRef ds:uri="http://schemas.microsoft.com/office/infopath/2007/PartnerControls"/>
    <ds:schemaRef ds:uri="750bc613-58ab-4ab6-ab10-463a4bcdbfbe"/>
  </ds:schemaRefs>
</ds:datastoreItem>
</file>

<file path=customXml/itemProps2.xml><?xml version="1.0" encoding="utf-8"?>
<ds:datastoreItem xmlns:ds="http://schemas.openxmlformats.org/officeDocument/2006/customXml" ds:itemID="{F23BBF9F-662B-4718-B98D-D64DD0047CF5}">
  <ds:schemaRefs>
    <ds:schemaRef ds:uri="http://schemas.microsoft.com/sharepoint/v3/contenttype/forms"/>
  </ds:schemaRefs>
</ds:datastoreItem>
</file>

<file path=customXml/itemProps3.xml><?xml version="1.0" encoding="utf-8"?>
<ds:datastoreItem xmlns:ds="http://schemas.openxmlformats.org/officeDocument/2006/customXml" ds:itemID="{38101293-389C-4443-978B-7C1C993BD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bc613-58ab-4ab6-ab10-463a4bcdbf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1114</Characters>
  <Application>Microsoft Office Word</Application>
  <DocSecurity>0</DocSecurity>
  <Lines>9</Lines>
  <Paragraphs>2</Paragraphs>
  <ScaleCrop>false</ScaleCrop>
  <Company>K?benhavns Kommune</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Neumann Larsen</dc:creator>
  <cp:keywords/>
  <dc:description/>
  <cp:lastModifiedBy>Marie Rubeck Ødegaard</cp:lastModifiedBy>
  <cp:revision>39</cp:revision>
  <dcterms:created xsi:type="dcterms:W3CDTF">2021-03-08T12:15:00Z</dcterms:created>
  <dcterms:modified xsi:type="dcterms:W3CDTF">2024-12-09T08:01:00Z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0x010100A669015E70789F48855659BB169C7EAF</vt:lpwstr>
  </property>
  <property fmtid="{D5CDD505-2E9C-101B-9397-08002B2CF9AE}" pid="3" name="Order">
    <vt:r8>4469300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