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9237" w14:textId="12539DD3" w:rsidR="00CA0E3E" w:rsidRPr="0087420B" w:rsidRDefault="001E0C48">
      <w:pPr>
        <w:rPr>
          <w:rFonts w:ascii="KBH Black" w:hAnsi="KBH Black"/>
          <w:sz w:val="56"/>
          <w:szCs w:val="56"/>
        </w:rPr>
      </w:pPr>
      <w:r w:rsidRPr="0087420B">
        <w:rPr>
          <w:rFonts w:ascii="KBH Black" w:hAnsi="KBH Black"/>
          <w:sz w:val="56"/>
          <w:szCs w:val="56"/>
        </w:rPr>
        <w:t>Sproglige træk i argument</w:t>
      </w:r>
      <w:r w:rsidR="00595CD0" w:rsidRPr="0087420B">
        <w:rPr>
          <w:rFonts w:ascii="KBH Black" w:hAnsi="KBH Black"/>
          <w:sz w:val="56"/>
          <w:szCs w:val="56"/>
        </w:rPr>
        <w:t>erende tekst</w:t>
      </w:r>
      <w:r w:rsidR="0087420B" w:rsidRPr="0087420B">
        <w:rPr>
          <w:rFonts w:ascii="KBH Black" w:hAnsi="KBH Black"/>
          <w:sz w:val="56"/>
          <w:szCs w:val="56"/>
        </w:rPr>
        <w:t>er</w:t>
      </w:r>
    </w:p>
    <w:p w14:paraId="6E1744E2" w14:textId="77777777" w:rsidR="001E0C48" w:rsidRDefault="001E0C48"/>
    <w:p w14:paraId="0DBA8A84" w14:textId="77777777" w:rsidR="001E0C48" w:rsidRPr="00103F7D" w:rsidRDefault="001E0C48" w:rsidP="001E0C48">
      <w:pPr>
        <w:rPr>
          <w:sz w:val="56"/>
          <w:szCs w:val="56"/>
        </w:rPr>
      </w:pPr>
      <w:r w:rsidRPr="00103F7D">
        <w:rPr>
          <w:sz w:val="56"/>
          <w:szCs w:val="56"/>
          <w:u w:val="single"/>
        </w:rPr>
        <w:t>Sætningsstartere</w:t>
      </w:r>
      <w:r w:rsidRPr="00103F7D">
        <w:rPr>
          <w:sz w:val="56"/>
          <w:szCs w:val="56"/>
        </w:rPr>
        <w:t xml:space="preserve">: </w:t>
      </w:r>
    </w:p>
    <w:p w14:paraId="48609988" w14:textId="15E5AC06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4225860">
        <w:rPr>
          <w:color w:val="4472C4" w:themeColor="accent1"/>
          <w:sz w:val="56"/>
          <w:szCs w:val="56"/>
        </w:rPr>
        <w:t>’Jeg mener derimod</w:t>
      </w:r>
      <w:r w:rsidR="626CA959" w:rsidRPr="04225860">
        <w:rPr>
          <w:color w:val="4472C4" w:themeColor="accent1"/>
          <w:sz w:val="56"/>
          <w:szCs w:val="56"/>
        </w:rPr>
        <w:t>,</w:t>
      </w:r>
      <w:r w:rsidRPr="04225860">
        <w:rPr>
          <w:color w:val="4472C4" w:themeColor="accent1"/>
          <w:sz w:val="56"/>
          <w:szCs w:val="56"/>
        </w:rPr>
        <w:t xml:space="preserve"> at…’ </w:t>
      </w:r>
    </w:p>
    <w:p w14:paraId="3CEEDD5C" w14:textId="22C1A01A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 xml:space="preserve">’man kunne også sige </w:t>
      </w:r>
      <w:proofErr w:type="gramStart"/>
      <w:r w:rsidRPr="00103F7D">
        <w:rPr>
          <w:color w:val="4472C4" w:themeColor="accent1"/>
          <w:sz w:val="56"/>
          <w:szCs w:val="56"/>
        </w:rPr>
        <w:t>at …’</w:t>
      </w:r>
      <w:proofErr w:type="gramEnd"/>
      <w:r w:rsidRPr="00103F7D">
        <w:rPr>
          <w:color w:val="4472C4" w:themeColor="accent1"/>
          <w:sz w:val="56"/>
          <w:szCs w:val="56"/>
        </w:rPr>
        <w:t xml:space="preserve"> </w:t>
      </w:r>
    </w:p>
    <w:p w14:paraId="32AEDBED" w14:textId="09298B25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>’på den anden side…’</w:t>
      </w:r>
    </w:p>
    <w:p w14:paraId="7937F434" w14:textId="13BC4AD0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4225860">
        <w:rPr>
          <w:color w:val="4472C4" w:themeColor="accent1"/>
          <w:sz w:val="56"/>
          <w:szCs w:val="56"/>
        </w:rPr>
        <w:t>’jeg er overbevist om</w:t>
      </w:r>
      <w:r w:rsidR="25BB24F4" w:rsidRPr="04225860">
        <w:rPr>
          <w:color w:val="4472C4" w:themeColor="accent1"/>
          <w:sz w:val="56"/>
          <w:szCs w:val="56"/>
        </w:rPr>
        <w:t>,</w:t>
      </w:r>
      <w:r w:rsidRPr="04225860">
        <w:rPr>
          <w:color w:val="4472C4" w:themeColor="accent1"/>
          <w:sz w:val="56"/>
          <w:szCs w:val="56"/>
        </w:rPr>
        <w:t xml:space="preserve"> </w:t>
      </w:r>
      <w:proofErr w:type="gramStart"/>
      <w:r w:rsidRPr="04225860">
        <w:rPr>
          <w:color w:val="4472C4" w:themeColor="accent1"/>
          <w:sz w:val="56"/>
          <w:szCs w:val="56"/>
        </w:rPr>
        <w:t>at …’</w:t>
      </w:r>
      <w:proofErr w:type="gramEnd"/>
      <w:r w:rsidRPr="04225860">
        <w:rPr>
          <w:color w:val="4472C4" w:themeColor="accent1"/>
          <w:sz w:val="56"/>
          <w:szCs w:val="56"/>
        </w:rPr>
        <w:t xml:space="preserve"> </w:t>
      </w:r>
    </w:p>
    <w:p w14:paraId="72A05850" w14:textId="77777777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>’for det første’… ’for det andet’</w:t>
      </w:r>
    </w:p>
    <w:p w14:paraId="0C68E4C9" w14:textId="70CBF2EE" w:rsidR="001E0C48" w:rsidRDefault="001E0C48" w:rsidP="001E0C48">
      <w:pPr>
        <w:rPr>
          <w:sz w:val="56"/>
          <w:szCs w:val="56"/>
        </w:rPr>
      </w:pPr>
    </w:p>
    <w:p w14:paraId="5B337EC8" w14:textId="77777777" w:rsidR="00103F7D" w:rsidRPr="00103F7D" w:rsidRDefault="00103F7D" w:rsidP="001E0C48">
      <w:pPr>
        <w:rPr>
          <w:sz w:val="56"/>
          <w:szCs w:val="56"/>
        </w:rPr>
      </w:pPr>
    </w:p>
    <w:p w14:paraId="2F1D9FE7" w14:textId="77777777" w:rsidR="001E0C48" w:rsidRPr="00103F7D" w:rsidRDefault="001E0C48" w:rsidP="001E0C48">
      <w:pPr>
        <w:rPr>
          <w:sz w:val="56"/>
          <w:szCs w:val="56"/>
          <w:u w:val="single"/>
        </w:rPr>
      </w:pPr>
      <w:r w:rsidRPr="00103F7D">
        <w:rPr>
          <w:sz w:val="56"/>
          <w:szCs w:val="56"/>
          <w:u w:val="single"/>
        </w:rPr>
        <w:t xml:space="preserve">Hvis du vil tilføje en ny idé: </w:t>
      </w:r>
    </w:p>
    <w:p w14:paraId="1E8C3331" w14:textId="77777777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>desuden, hertil kommer, i øvrigt</w:t>
      </w:r>
    </w:p>
    <w:p w14:paraId="0394A337" w14:textId="37DA36B3" w:rsidR="001E0C48" w:rsidRDefault="001E0C48" w:rsidP="001E0C48">
      <w:pPr>
        <w:rPr>
          <w:sz w:val="56"/>
          <w:szCs w:val="56"/>
        </w:rPr>
      </w:pPr>
    </w:p>
    <w:p w14:paraId="49714552" w14:textId="77777777" w:rsidR="00103F7D" w:rsidRPr="00103F7D" w:rsidRDefault="00103F7D" w:rsidP="001E0C48">
      <w:pPr>
        <w:rPr>
          <w:sz w:val="56"/>
          <w:szCs w:val="56"/>
        </w:rPr>
      </w:pPr>
    </w:p>
    <w:p w14:paraId="7846223C" w14:textId="77777777" w:rsidR="001E0C48" w:rsidRPr="00103F7D" w:rsidRDefault="001E0C48" w:rsidP="001E0C48">
      <w:pPr>
        <w:rPr>
          <w:sz w:val="56"/>
          <w:szCs w:val="56"/>
          <w:u w:val="single"/>
        </w:rPr>
      </w:pPr>
      <w:r w:rsidRPr="00103F7D">
        <w:rPr>
          <w:sz w:val="56"/>
          <w:szCs w:val="56"/>
          <w:u w:val="single"/>
        </w:rPr>
        <w:t xml:space="preserve">Hvis du vil forklare en baggrund: </w:t>
      </w:r>
    </w:p>
    <w:p w14:paraId="359C4CE9" w14:textId="303DD469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 xml:space="preserve">siden, for, årsagen er, det skyldes, baggrunden for dette er…  </w:t>
      </w:r>
    </w:p>
    <w:p w14:paraId="483F5CE3" w14:textId="197D41E5" w:rsidR="001E0C48" w:rsidRDefault="001E0C48" w:rsidP="001E0C48">
      <w:pPr>
        <w:rPr>
          <w:sz w:val="56"/>
          <w:szCs w:val="56"/>
        </w:rPr>
      </w:pPr>
    </w:p>
    <w:p w14:paraId="75559F44" w14:textId="77777777" w:rsidR="00103F7D" w:rsidRPr="00103F7D" w:rsidRDefault="00103F7D" w:rsidP="001E0C48">
      <w:pPr>
        <w:rPr>
          <w:sz w:val="56"/>
          <w:szCs w:val="56"/>
        </w:rPr>
      </w:pPr>
    </w:p>
    <w:p w14:paraId="41DB4CED" w14:textId="60CD5A5C" w:rsidR="001E0C48" w:rsidRPr="00103F7D" w:rsidRDefault="001E0C48">
      <w:pPr>
        <w:rPr>
          <w:sz w:val="56"/>
          <w:szCs w:val="56"/>
          <w:u w:val="single"/>
        </w:rPr>
      </w:pPr>
      <w:r w:rsidRPr="00103F7D">
        <w:rPr>
          <w:sz w:val="56"/>
          <w:szCs w:val="56"/>
          <w:u w:val="single"/>
        </w:rPr>
        <w:t xml:space="preserve">Hvis du vil lave en modsætning: </w:t>
      </w:r>
    </w:p>
    <w:p w14:paraId="1522FF7C" w14:textId="77777777" w:rsidR="001E0C48" w:rsidRPr="00103F7D" w:rsidRDefault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 xml:space="preserve">men, dog, på den anden side, til gengæld, alligevel, ikke desto mindre  </w:t>
      </w:r>
    </w:p>
    <w:sectPr w:rsidR="001E0C48" w:rsidRPr="00103F7D" w:rsidSect="00103F7D">
      <w:headerReference w:type="default" r:id="rId10"/>
      <w:footerReference w:type="default" r:id="rId11"/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F36EB" w14:textId="77777777" w:rsidR="004C304D" w:rsidRDefault="004C304D" w:rsidP="001E0C48">
      <w:pPr>
        <w:spacing w:after="0" w:line="240" w:lineRule="auto"/>
      </w:pPr>
      <w:r>
        <w:separator/>
      </w:r>
    </w:p>
  </w:endnote>
  <w:endnote w:type="continuationSeparator" w:id="0">
    <w:p w14:paraId="7631D051" w14:textId="77777777" w:rsidR="004C304D" w:rsidRDefault="004C304D" w:rsidP="001E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C80B" w14:textId="2EC2B99F" w:rsidR="00D10AED" w:rsidRDefault="00D10AED" w:rsidP="00D10AED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D80B1" w14:textId="77777777" w:rsidR="004C304D" w:rsidRDefault="004C304D" w:rsidP="001E0C48">
      <w:pPr>
        <w:spacing w:after="0" w:line="240" w:lineRule="auto"/>
      </w:pPr>
      <w:r>
        <w:separator/>
      </w:r>
    </w:p>
  </w:footnote>
  <w:footnote w:type="continuationSeparator" w:id="0">
    <w:p w14:paraId="3FD1EFE5" w14:textId="77777777" w:rsidR="004C304D" w:rsidRDefault="004C304D" w:rsidP="001E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167E" w14:textId="29CF1F2F" w:rsidR="00595CD0" w:rsidRDefault="00595CD0" w:rsidP="00595CD0">
    <w:pPr>
      <w:pStyle w:val="Sidehoved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D258E2" wp14:editId="383C8A31">
          <wp:simplePos x="0" y="0"/>
          <wp:positionH relativeFrom="column">
            <wp:posOffset>8380505</wp:posOffset>
          </wp:positionH>
          <wp:positionV relativeFrom="paragraph">
            <wp:posOffset>-187520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0E3E">
      <w:t xml:space="preserve">D6 </w:t>
    </w:r>
    <w:r>
      <w:t xml:space="preserve">Klar til prøve </w:t>
    </w:r>
  </w:p>
  <w:p w14:paraId="035EC5AE" w14:textId="686EE49C" w:rsidR="00595CD0" w:rsidRDefault="04225860" w:rsidP="00595CD0">
    <w:pPr>
      <w:pStyle w:val="Sidehoved"/>
      <w:jc w:val="center"/>
    </w:pPr>
    <w:r>
      <w:t>Forår 2025</w:t>
    </w:r>
  </w:p>
  <w:p w14:paraId="4FC91D9C" w14:textId="1395F377" w:rsidR="001E0C48" w:rsidRDefault="001E0C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AFF"/>
    <w:multiLevelType w:val="hybridMultilevel"/>
    <w:tmpl w:val="2A4AE7F0"/>
    <w:lvl w:ilvl="0" w:tplc="A4AA7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26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A5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4F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2FB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A8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0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17"/>
    <w:multiLevelType w:val="hybridMultilevel"/>
    <w:tmpl w:val="AF3041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22383">
    <w:abstractNumId w:val="0"/>
  </w:num>
  <w:num w:numId="2" w16cid:durableId="1167474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8"/>
    <w:rsid w:val="000F3857"/>
    <w:rsid w:val="00103F7D"/>
    <w:rsid w:val="00131AF7"/>
    <w:rsid w:val="001E0C48"/>
    <w:rsid w:val="002001E5"/>
    <w:rsid w:val="00276792"/>
    <w:rsid w:val="003853D9"/>
    <w:rsid w:val="004C304D"/>
    <w:rsid w:val="005004BC"/>
    <w:rsid w:val="005337B0"/>
    <w:rsid w:val="00590E20"/>
    <w:rsid w:val="00595CD0"/>
    <w:rsid w:val="00612EA7"/>
    <w:rsid w:val="00814016"/>
    <w:rsid w:val="0087420B"/>
    <w:rsid w:val="009831DD"/>
    <w:rsid w:val="009B5024"/>
    <w:rsid w:val="009E021F"/>
    <w:rsid w:val="00A76164"/>
    <w:rsid w:val="00CA0E3E"/>
    <w:rsid w:val="00D10AED"/>
    <w:rsid w:val="00E36927"/>
    <w:rsid w:val="04225860"/>
    <w:rsid w:val="25BB24F4"/>
    <w:rsid w:val="626CA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BDB47"/>
  <w15:chartTrackingRefBased/>
  <w15:docId w15:val="{393AAC07-943F-4CD9-98EB-EC42B8C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0C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C48"/>
  </w:style>
  <w:style w:type="paragraph" w:styleId="Sidefod">
    <w:name w:val="footer"/>
    <w:basedOn w:val="Normal"/>
    <w:link w:val="Sidefo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D4A49-A57F-49DB-9142-906DD347BC3B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customXml/itemProps2.xml><?xml version="1.0" encoding="utf-8"?>
<ds:datastoreItem xmlns:ds="http://schemas.openxmlformats.org/officeDocument/2006/customXml" ds:itemID="{D653BE26-1A78-4574-A7D8-F8BF77939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C601D-D715-4C45-B6A2-E564DCEA5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409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15</cp:revision>
  <cp:lastPrinted>2019-08-30T11:09:00Z</cp:lastPrinted>
  <dcterms:created xsi:type="dcterms:W3CDTF">2019-08-07T11:50:00Z</dcterms:created>
  <dcterms:modified xsi:type="dcterms:W3CDTF">2024-12-09T07:52:00Z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4468700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